
<file path=[Content_Types].xml><?xml version="1.0" encoding="utf-8"?>
<Types xmlns="http://schemas.openxmlformats.org/package/2006/content-types">
  <Default Extension="xml" ContentType="application/xml"/>
  <Default Extension="doc" ContentType="application/msword"/>
  <Default Extension="xls" ContentType="application/vnd.ms-excel"/>
  <Default Extension="xlsx" ContentType="application/vnd.openxmlformats-officedocument.spreadsheetml.sheet"/>
  <Default Extension="ppt" ContentType="application/vnd.ms-powerpoint"/>
  <Default Extension="rels" ContentType="application/vnd.openxmlformats-package.relationships+xml"/>
  <Default Extension="odttf" ContentType="application/vnd.openxmlformats-officedocument.obfuscatedFont"/>
  <Default Extension="vml" ContentType="application/vnd.openxmlformats-officedocument.vmlDrawin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ore.xml" ContentType="application/vnd.openxmlformats-package.core-properties+xml"/>
  <Override PartName="/docProps/app.xml" ContentType="application/vnd.openxmlformats-officedocument.extended-properties+xml"/>
</Types>
</file>

<file path=_rels/.rels><?xml version="1.0" encoding="UTF-8" standalone="yes"?><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r="http://schemas.openxmlformats.org/officeDocument/2006/relationships" xmlns:w="http://schemas.openxmlformats.org/wordprocessingml/2006/main" xmlns:m="http://schemas.openxmlformats.org/officeDocument/2006/math" xmlns:v="urn:schemas-microsoft-com:vml" xmlns:o="urn:schemas-microsoft-com:office:office" xmlns:w10="urn:schemas-microsoft-com:office:word" xmlns:wp="http://schemas.openxmlformats.org/drawingml/2006/wordprocessingDrawing">
  <w:body>
    <w:p w:rsidR="00BC19A3" w:rsidRDefault="00A76BB8">
      <w:pPr>
        <w:jc w:val="center"/>
      </w:pPr>
      <w:r>
        <w:rPr>
          <w:rFonts w:ascii="Arial" w:hAnsi="Arial"/>
          <w:noProof/>
        </w:rPr>
        <w:drawing>
          <wp:anchor distB="0" distL="114300" distR="114300" distT="0" simplePos="0" relativeHeight="251662336" behindDoc="0" locked="0" layoutInCell="1" allowOverlap="1">
            <wp:simplePos x="0" y="0"/>
            <wp:positionH relativeFrom="column">
              <wp:posOffset>9525</wp:posOffset>
            </wp:positionH>
            <wp:positionV relativeFrom="topMargin">
              <wp:posOffset>5405120</wp:posOffset>
            </wp:positionV>
            <wp:extent cx="5724144" cy="2615184"/>
            <wp:effectExtent l="0" t="0" r="0" b="0"/>
            <wp:wrapSquare wrapText="bothSides"/>
            <wp:docPr id="8" name="Picture 8" descr="A picture containing person, indoor, standing, fron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7-20 at 10.11.25 AM.png"/>
                    <pic:cNvPicPr/>
                  </pic:nvPicPr>
                  <pic:blipFill>
                    <a:blip r:embed="rId33752259"/>
                    <a:stretch>
                      <a:fillRect/>
                    </a:stretch>
                  </pic:blipFill>
                  <pic:spPr>
                    <a:xfrm>
                      <a:off x="0" y="0"/>
                      <a:ext cx="5724144" cy="2615184"/>
                    </a:xfrm>
                    <a:prstGeom prst="rect">
                      <a:avLst/>
                    </a:prstGeom>
                  </pic:spPr>
                </pic:pic>
              </a:graphicData>
            </a:graphic>
          </wp:anchor>
        </w:drawing>
      </w:r>
      <w:r>
        <w:rPr>
          <w:rFonts w:ascii="Arial" w:hAnsi="Arial"/>
          <w:noProof/>
        </w:rPr>
        <w:pict>
          <v:rect fillcolor="#BCBEC0" id="Rectangle 2" o:spid="_x0000_s1026" strokecolor="white [3212]" strokeweight="0" style="position:absolute;margin-left:0;margin-top:-7.4pt;width:451.4pt;height:697.65pt;z-index:251661311;visibility:visible;mso-position-horizontal:absolute;mso-position-horizontal-relative:text;mso-position-vertical:absolute;mso-position-vertical-relative:text;mso-wrap-distance-bottom:0;mso-wrap-distance-left:9pt;mso-wrap-distance-right:9pt;mso-wrap-distance-top:0;mso-wrap-style:square;v-text-anchor:middle">
            <v:textbox inset="0,0,0,0"/>
          </v:rect>
        </w:pict>
      </w:r>
      <w:r>
        <w:rPr>
          <w:rFonts w:ascii="Arial" w:hAnsi="Arial"/>
          <w:noProof/>
        </w:rPr>
        <w:pict>
          <v:shapetype coordsize="21600,21600" id="_x0000_t202" o:spt="202" path="m,l,21600r21600,l21600,xe">
            <v:stroke joinstyle="miter"/>
            <v:path gradientshapeok="t" o:connecttype="rect"/>
          </v:shapetype>
          <v:shape id="Text Box 5" type="#_x0000_t202" o:spid="_x0000_s1026" strokeweight=".5pt" style="position:absolute;left:0;text-align:left;margin-left:5pt;margin-top:590.4pt;width:271.1pt;height:100.05pt;z-index:251669504;visibility:visible;mso-position-horizontal:absolute;mso-position-horizontal-relative:text;mso-position-vertical:absolute;mso-position-vertical-relative:text;mso-wrap-distance-bottom:0;mso-wrap-distance-left:9pt;mso-wrap-distance-right:9pt;mso-wrap-distance-top:0;mso-wrap-style:square;v-text-anchor:middle" filled="f" stroked="f">
            <v:textbox>
              <w:txbxContent>
                <w:p w:rsidR="00BC19A3" w:rsidRDefault="00A76BB8">
                  <w:pPr>
                    <w:rPr>
                      <w:rFonts w:ascii="Arial" w:cs="Arial" w:hAnsi="Arial"/>
                      <w:color w:val="FFFFFF" w:themeColor="background1"/>
                      <w:sz w:val="18"/>
                      <w:szCs w:val="18"/>
                    </w:rPr>
                  </w:pPr>
                  <w:r>
                    <w:rPr>
                      <w:rFonts w:ascii="Arial" w:cs="Arial" w:hAnsi="Arial"/>
                      <w:color w:val="000000"/>
                      <w:sz w:val="18"/>
                      <w:szCs w:val="18"/>
                    </w:rPr>
                    <w:t>CONFIDENTIALITY NOTE: The information contained in this report document is for the exclusive use of the client specified above and may contain confidential, privileged and non-disclosable information. If the recipient of this report is not the client or addressee, such recipient is strictly prohibited from reading, photocopying, distributing or otherwise using this report or its contents in any way.</w:t>
                  </w:r>
                </w:p>
                <w:p w:rsidR="00BC19A3" w:rsidRDefault="00BC19A3">
                  <w:pPr>
                    <w:rPr>
                      <w:rFonts w:ascii="Arial" w:cs="Arial" w:hAnsi="Arial"/>
                      <w:color w:val="FFFFFF" w:themeColor="background1"/>
                      <w:sz w:val="18"/>
                      <w:szCs w:val="18"/>
                    </w:rPr>
                  </w:pPr>
                </w:p>
                <w:p w:rsidR="00BC19A3" w:rsidRDefault="00A76BB8">
                  <w:pPr>
                    <w:rPr>
                      <w:rFonts w:ascii="Arial" w:cs="Arial" w:hAnsi="Arial"/>
                      <w:color w:val="FFFFFF" w:themeColor="background1"/>
                      <w:sz w:val="18"/>
                      <w:szCs w:val="18"/>
                    </w:rPr>
                  </w:pPr>
                  <w:r>
                    <w:rPr>
                      <w:rFonts w:ascii="Arial" w:cs="Arial" w:hAnsi="Arial"/>
                      <w:color w:val="000000"/>
                      <w:sz w:val="18"/>
                      <w:szCs w:val="18"/>
                    </w:rPr>
                    <w:t>Scan Date:  08/07/2025</w:t>
                  </w:r>
                </w:p>
              </w:txbxContent>
            </v:textbox>
          </v:shape>
        </w:pict>
      </w:r>
      <w:r>
        <w:rPr>
          <w:rFonts w:ascii="Arial" w:hAnsi="Arial"/>
          <w:noProof/>
        </w:rPr>
        <w:pict>
          <v:shape id="Text Box 7" type="#_x0000_t202" o:spid="_x0000_s1027" strokeweight=".5pt" style="position:absolute;left:0;text-align:left;margin-left:276.75pt;margin-top:589.75pt;width:170.05pt;height:100.1pt;z-index:251670528;visibility:visible;mso-position-horizontal:absolute;mso-position-horizontal-relative:text;mso-position-vertical:absolute;mso-position-vertical-relative:text;mso-wrap-distance-bottom:0;mso-wrap-distance-left:9pt;mso-wrap-distance-right:9pt;mso-wrap-distance-top:0;mso-wrap-style:square;v-text-anchor:middle" filled="f" stroked="f">
            <v:textbox>
              <w:txbxContent>
                <w:p w:rsidR="00BC19A3" w:rsidRDefault="00A76BB8">
                  <w:pPr>
                    <w:rPr>
                      <w:rFonts w:ascii="Arial" w:cs="Arial" w:hAnsi="Arial"/>
                      <w:color w:val="FFFFFF" w:themeColor="background1"/>
                      <w:sz w:val="18"/>
                      <w:szCs w:val="18"/>
                    </w:rPr>
                  </w:pPr>
                  <w:r w:rsidRPr="00B655D4">
                    <w:rPr>
                      <w:rFonts w:ascii="Arial" w:cs="Arial" w:hAnsi="Arial"/>
                      <w:color w:val="000000"/>
                      <w:sz w:val="18"/>
                      <w:szCs w:val="18"/>
                    </w:rPr>
                    <w:t>Prepared for: </w:t>
                  </w:r>
                  <w:r>
                    <w:rPr>
                      <w:rFonts w:ascii="Arial" w:cs="Arial" w:hAnsi="Arial"/>
                      <w:color w:val="000000"/>
                      <w:sz w:val="18"/>
                      <w:szCs w:val="18"/>
                    </w:rPr>
                    <w:t xml:space="preserve"> TEL5</w:t>
                  </w:r>
                </w:p>
                <w:p w:rsidR="00BC19A3" w:rsidRDefault="00BC19A3">
                  <w:pPr>
                    <w:rPr>
                      <w:rFonts w:ascii="Arial" w:cs="Arial" w:hAnsi="Arial"/>
                      <w:color w:val="FFFFFF" w:themeColor="background1"/>
                      <w:sz w:val="18"/>
                      <w:szCs w:val="18"/>
                    </w:rPr>
                  </w:pPr>
                </w:p>
                <w:p w:rsidR="00BC19A3" w:rsidRDefault="00A76BB8">
                  <w:pPr>
                    <w:rPr>
                      <w:rFonts w:ascii="Arial" w:cs="Arial" w:hAnsi="Arial"/>
                      <w:color w:val="FFFFFF" w:themeColor="background1"/>
                      <w:sz w:val="18"/>
                      <w:szCs w:val="18"/>
                    </w:rPr>
                  </w:pPr>
                  <w:r w:rsidRPr="00B655D4">
                    <w:rPr>
                      <w:rFonts w:ascii="Arial" w:cs="Arial" w:hAnsi="Arial"/>
                      <w:color w:val="000000"/>
                      <w:sz w:val="18"/>
                      <w:szCs w:val="18"/>
                    </w:rPr>
                    <w:t>Prepared by: </w:t>
                  </w:r>
                  <w:r>
                    <w:rPr>
                      <w:rFonts w:ascii="Arial" w:cs="Arial" w:hAnsi="Arial"/>
                      <w:color w:val="000000"/>
                      <w:sz w:val="18"/>
                      <w:szCs w:val="18"/>
                    </w:rPr>
                    <w:t xml:space="preserve"> TEL5</w:t>
                  </w:r>
                </w:p>
                <w:p w:rsidR="00BC19A3" w:rsidRDefault="00BC19A3">
                  <w:pPr>
                    <w:rPr>
                      <w:rFonts w:ascii="Arial" w:cs="Arial" w:hAnsi="Arial"/>
                      <w:color w:val="FFFFFF" w:themeColor="background1"/>
                      <w:sz w:val="18"/>
                      <w:szCs w:val="18"/>
                    </w:rPr>
                  </w:pPr>
                </w:p>
                <w:p w:rsidR="00BC19A3" w:rsidRDefault="00A76BB8">
                  <w:pPr>
                    <w:rPr>
                      <w:rFonts w:ascii="Arial" w:cs="Arial" w:hAnsi="Arial"/>
                      <w:color w:val="FFFFFF" w:themeColor="background1"/>
                      <w:sz w:val="18"/>
                      <w:szCs w:val="18"/>
                    </w:rPr>
                  </w:pPr>
                  <w:r>
                    <w:rPr>
                      <w:rFonts w:ascii="Arial" w:cs="Arial" w:hAnsi="Arial"/>
                      <w:color w:val="000000"/>
                      <w:sz w:val="18"/>
                      <w:szCs w:val="18"/>
                    </w:rPr>
                    <w:t>07/08/2025</w:t>
                  </w:r>
                </w:p>
              </w:txbxContent>
            </v:textbox>
          </v:shape>
        </w:pict>
      </w:r>
      <w:r>
        <w:rPr>
          <w:rFonts w:ascii="Arial" w:hAnsi="Arial"/>
          <w:noProof/>
        </w:rPr>
        <w:pict>
          <v:shape id="Text Box 9" type="#_x0000_t202" o:spid="_x0000_s1028" strokeweight=".5pt" style="position:absolute;left:0;text-align:left;margin-left:2.25pt;margin-top:152.25pt;width:448.85pt;height:118.5pt;z-index:251663360;visibility:visible;mso-position-horizontal:absolute;mso-position-horizontal-relative:text;mso-position-vertical:absolute;mso-position-vertical-relative:text;mso-wrap-distance-bottom:0;mso-wrap-distance-left:9pt;mso-wrap-distance-right:9pt;mso-wrap-distance-top:0;mso-wrap-style:square;v-text-anchor:bottom" filled="f" stroked="f">
            <v:textbox inset=",0">
              <w:txbxContent>
                <w:p w:rsidR="00BC19A3" w:rsidRDefault="00A76BB8">
                  <w:pPr>
                    <w:pStyle w:val="BasicParagraph"/>
                    <w:spacing w:line="240" w:lineRule="auto"/>
                    <w:rPr>
                      <w:rFonts w:ascii="Arial" w:cs="Arial" w:hAnsi="Arial"/>
                      <w:b/>
                      <w:bCs/>
                      <w:color w:val="FFFFFF" w:themeColor="background1"/>
                      <w:spacing w:val="-112"/>
                      <w:sz w:val="100"/>
                      <w:szCs w:val="100"/>
                    </w:rPr>
                  </w:pPr>
                  <w:r>
                    <w:rPr>
                      <w:rFonts w:ascii="Arial" w:cs="Arial" w:hAnsi="Arial"/>
                      <w:b/>
                      <w:bCs/>
                      <w:color w:val="000000"/>
                      <w:spacing w:val="-112"/>
                      <w:sz w:val="100"/>
                      <w:szCs w:val="100"/>
                    </w:rPr>
                    <w:t>Cyberattack Risk Assessment</w:t>
                  </w:r>
                </w:p>
              </w:txbxContent>
            </v:textbox>
          </v:shape>
        </w:pict>
      </w:r>
      <w:r>
        <w:rPr>
          <w:rFonts w:ascii="Arial" w:hAnsi="Arial"/>
          <w:noProof/>
        </w:rPr>
        <w:pict>
          <v:shape id="Text Box 11" type="#_x0000_t202" o:spid="_x0000_s1029" strokeweight=".5pt" style="position:absolute;left:0;text-align:left;margin-left:3pt;margin-top:264.75pt;width:448.1pt;height:82.55pt;z-index:251664384;visibility:visible;mso-position-horizontal:absolute;mso-position-horizontal-relative:text;mso-position-vertical:absolute;mso-position-vertical-relative:text;mso-wrap-distance-bottom:0;mso-wrap-distance-left:9pt;mso-wrap-distance-right:9pt;mso-wrap-distance-top:0;mso-wrap-style:square;v-text-anchor:top" filled="f" stroked="f">
            <v:textbox>
              <w:txbxContent>
                <w:p w:rsidR="00BC19A3" w:rsidRDefault="00A76BB8" w:rsidRPr="00A76BB8">
                  <w:pPr>
                    <w:rPr>
                      <w:sz w:val="50"/>
                      <w:szCs w:val="50"/>
                    </w:rPr>
                  </w:pPr>
                  <w:r w:rsidRPr="00A76BB8">
                    <w:rPr>
                      <w:rFonts w:ascii="Arial" w:cs="Arial" w:hAnsi="Arial"/>
                      <w:b/>
                      <w:bCs/>
                      <w:color w:val="0F4B50"/>
                      <w:spacing w:val="-30"/>
                      <w:sz w:val="50"/>
                      <w:szCs w:val="50"/>
                    </w:rPr>
                    <w:t>Cyberattack Risk Assessment</w:t>
                  </w:r>
                </w:p>
              </w:txbxContent>
            </v:textbox>
          </v:shape>
        </w:pict>
      </w:r>
      <w:r>
        <w:rPr>
          <w:rFonts w:ascii="Arial" w:hAnsi="Arial"/>
          <w:noProof/>
        </w:rPr>
        <w:drawing>
          <wp:anchor distB="0" distL="114300" distR="114300" distT="0" simplePos="0" relativeHeight="251667456" behindDoc="0" locked="0" layoutInCell="1" allowOverlap="1">
            <wp:simplePos x="0" y="0"/>
            <wp:positionH relativeFrom="margin">
              <wp:align>center</wp:align>
            </wp:positionH>
            <wp:positionV relativeFrom="paragraph">
              <wp:posOffset>-91440</wp:posOffset>
            </wp:positionV>
            <wp:extent cx="2258568" cy="667512"/>
            <wp:effectExtent l="0" t="0" r="2540" b="5715"/>
            <wp:wrapSquare wrapText="bothSides"/>
            <wp:docPr id="4" name="Picture 4" descr="A close up of a 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7-20 at 9.58.35 AM.png"/>
                    <pic:cNvPicPr/>
                  </pic:nvPicPr>
                  <pic:blipFill>
                    <a:blip r:embed="rId64070374"/>
                    <a:stretch>
                      <a:fillRect/>
                    </a:stretch>
                  </pic:blipFill>
                  <pic:spPr>
                    <a:xfrm>
                      <a:off x="0" y="0"/>
                      <a:ext cx="2258568" cy="667512"/>
                    </a:xfrm>
                    <a:prstGeom prst="rect">
                      <a:avLst/>
                    </a:prstGeom>
                  </pic:spPr>
                </pic:pic>
              </a:graphicData>
            </a:graphic>
          </wp:anchor>
        </w:drawing>
      </w:r>
    </w:p>
    <w:p>
      <w:pPr>
        <w:spacing w:after="0" w:before="0" w:line="1" w:lineRule="exact"/>
        <w:sectPr>
          <w:pgSz w:h="16839" w:w="11907" w:orient="portrait" w:code="9"/>
          <w:pgMar w:top="1585"/>
        </w:sectPr>
      </w:pPr>
    </w:p>
    <w:tbl>
      <w:tblPr>
        <w:tblW w:w="5000" w:type="pct"/>
        <w:tblCellMar>
          <w:top w:w="0" w:type="dxa"/>
          <w:left w:w="0" w:type="dxa"/>
          <w:bottom w:w="0" w:type="dxa"/>
          <w:right w:w="0" w:type="dxa"/>
        </w:tblCellMar>
      </w:tblPr>
      <w:tr>
        <w:trPr>
          <w:trHeight w:val="1800" w:hRule="exact"/>
        </w:trPr>
        <w:tc>
          <w:tcPr>
            <w:tcW w:w="2880" w:type="dxa"/>
          </w:tcPr>
          <w:p/>
        </w:tc>
        <w:tc>
          <w:tcPr>
            <w:tcBorders>
              <w:bottom w:val="basicThinLines" w:color="0094C9"/>
            </w:tcBorders>
          </w:tcPr>
          <w:p>
            <w:pPr>
              <w:spacing w:after="0" w:line="800" w:lineRule="exact"/>
              <w:jc w:val="left"/>
            </w:pPr>
            <w:r>
              <w:rPr>
                <w:rFonts w:ascii="Roboto" w:hAnsi="Open Sans"/>
                <w:b/>
                <w:color w:val="0094C9"/>
                <w:sz w:val="80"/>
              </w:rPr>
              <w:t xml:space="preserve">INTRODUCTION</w:t>
            </w:r>
          </w:p>
          <w:p>
            <w:pPr>
              <w:jc w:val="left"/>
            </w:pPr>
            <w:r>
              <w:rPr>
                <w:rFonts w:ascii="Open Sans" w:hAnsi="Open Sans"/>
                <w:b/>
                <w:color w:val="000000"/>
                <w:sz w:val="36"/>
              </w:rPr>
              <w:t xml:space="preserve">CYBERATTACK RISK ASSESSMENT</w:t>
            </w:r>
          </w:p>
        </w:tc>
      </w:tr>
      <w:tr>
        <w:trPr>
          <w:trHeight w:val="9936" w:hRule="exact"/>
        </w:trPr>
        <w:tc>
          <w:p>
            <w:r>
              <w:drawing>
                <wp:anchor simplePos="0" relativeHeight="0" behindDoc="1" locked="0" layoutInCell="1" allowOverlap="1">
                  <wp:simplePos x="0" y="0"/>
                  <wp:positionH relativeFrom="column">
                    <wp:posOffset>0</wp:posOffset>
                  </wp:positionH>
                  <wp:positionV relativeFrom="paragraph">
                    <wp:posOffset>0</wp:posOffset>
                  </wp:positionV>
                  <wp:extent cx="1333500" cy="7715250"/>
                  <wp:wrapNone/>
                  <wp:docPr id="148" name="pic148" descr="pic148"/>
                  <a:graphic xmlns:a="http://schemas.openxmlformats.org/drawingml/2006/main">
                    <a:graphicData uri="http://schemas.openxmlformats.org/drawingml/2006/picture">
                      <pic:pic xmlns:pic="http://schemas.openxmlformats.org/drawingml/2006/picture">
                        <pic:nvPicPr>
                          <pic:cNvPr id="148" name="pic148"/>
                          <pic:cNvPicPr/>
                        </pic:nvPicPr>
                        <pic:blipFill>
                          <a:blip r:embed="rId47285005"/>
                          <a:stretch/>
                        </pic:blipFill>
                        <pic:spPr>
                          <a:xfrm>
                            <a:off x="0" y="0"/>
                            <a:ext cx="1333500" cy="7715250"/>
                          </a:xfrm>
                          <a:prstGeom prst="rect">
                            <a:avLst/>
                          </a:prstGeom>
                        </pic:spPr>
                      </pic:pic>
                    </a:graphicData>
                  </a:graphic>
                </wp:anchor>
              </w:drawing>
            </w:r>
          </w:p>
        </w:tc>
        <w:tc>
          <w:tcPr>
            <w:tcBorders>
              <w:bottom w:val="basicThinLines" w:color="0094C9"/>
            </w:tcBorders>
            <w:tcMar>
              <w:top w:w="720" w:type="dxa"/>
              <w:bottom w:w="720" w:type="dxa"/>
            </w:tcMar>
          </w:tcPr>
          <w:p>
            <w:pPr>
              <w:spacing w:line="360" w:lineRule="exact"/>
              <w:jc w:val="left"/>
            </w:pPr>
            <w:r>
              <w:rPr>
                <w:rFonts w:ascii="Open Sans" w:hAnsi="Open Sans"/>
                <w:sz w:val="22"/>
              </w:rPr>
              <w:t xml:space="preserve">A cyberattack risk assessment is a systematic examination of your organization's potential vulnerabilities to cyber-attacks and the likelihood of such attacks occurring. It involves identifying, analyzing, and prioritizing potential security threats, and evaluating the current security measures in place to mitigate those threats.</w:t>
            </w:r>
          </w:p>
          <w:p>
            <w:pPr>
              <w:spacing w:line="360" w:lineRule="exact"/>
              <w:jc w:val="left"/>
            </w:pPr>
            <w:r>
              <w:rPr>
                <w:rFonts w:ascii="Open Sans" w:hAnsi="Open Sans"/>
                <w:sz w:val="22"/>
              </w:rPr>
              <w:t xml:space="preserve"/>
            </w:r>
          </w:p>
          <w:p>
            <w:pPr>
              <w:spacing w:line="360" w:lineRule="exact"/>
              <w:jc w:val="left"/>
            </w:pPr>
            <w:r>
              <w:rPr>
                <w:rFonts w:ascii="Open Sans" w:hAnsi="Open Sans"/>
                <w:sz w:val="22"/>
              </w:rPr>
              <w:t xml:space="preserve">The goal of a cyberattack risk assessment is to identify areas of risk and recommend steps that can be taken to reduce the risk of a successful attack, thereby improving the overall security posture of your organization.</w:t>
            </w:r>
          </w:p>
        </w:tc>
      </w:tr>
    </w:tbl>
    <w:p>
      <w:pPr>
        <w:spacing w:after="0" w:before="0" w:line="1" w:lineRule="exact"/>
        <w:sectPr>
          <w:headerReference w:type="default" r:id="rId63170360"/>
          <w:pgSz w:h="16839" w:w="11907" w:orient="portrait" w:code="9"/>
          <w:pgMar w:bottom="0" w:footer="1080" w:left="0" w:right="1080" w:top="2160"/>
          <w:footerReference w:type="default" r:id="rId12432751"/>
        </w:sectPr>
      </w:pPr>
    </w:p>
    <w:tbl>
      <w:tblPr>
        <w:tblW w:w="5000" w:type="pct"/>
      </w:tblPr>
      <w:tr>
        <w:tc>
          <w:tcPr>
            <w:tcW w:w="6372" w:type="dxa"/>
            <w:vAlign w:val="center"/>
          </w:tcPr>
          <w:p>
            <w:pPr>
              <w:spacing w:line="0" w:lineRule="exact"/>
            </w:pPr>
            <w:r>
              <w:drawing>
                <wp:inline>
                  <wp:extent cx="4038600" cy="38100"/>
                  <wp:docPr id="149" name="pic149" descr="pic149"/>
                  <a:graphic xmlns:a="http://schemas.openxmlformats.org/drawingml/2006/main">
                    <a:graphicData uri="http://schemas.openxmlformats.org/drawingml/2006/picture">
                      <pic:pic xmlns:pic="http://schemas.openxmlformats.org/drawingml/2006/picture">
                        <pic:nvPicPr>
                          <pic:cNvPr id="149" name="pic149"/>
                          <pic:cNvPicPr/>
                        </pic:nvPicPr>
                        <pic:blipFill>
                          <a:blip r:embed="rId2822503"/>
                          <a:stretch/>
                        </pic:blipFill>
                        <pic:spPr>
                          <a:xfrm>
                            <a:off x="0" y="0"/>
                            <a:ext cx="4038600" cy="38100"/>
                          </a:xfrm>
                          <a:prstGeom prst="rect">
                            <a:avLst/>
                          </a:prstGeom>
                        </pic:spPr>
                      </pic:pic>
                    </a:graphicData>
                  </a:graphic>
                </wp:inline>
              </w:drawing>
            </w:r>
          </w:p>
        </w:tc>
        <w:tc>
          <w:tcPr>
            <w:vAlign w:val="center"/>
          </w:tcPr>
          <w:p>
            <w:pPr>
              <w:jc w:val="right"/>
            </w:pPr>
            <w:r>
              <w:rPr>
                <w:rFonts w:ascii="Open Sans" w:hAnsi="Open Sans"/>
                <w:b/>
                <w:color w:val="000000"/>
                <w:sz w:val="20"/>
              </w:rPr>
              <w:t xml:space="preserve">CYBERATTACK RISK ASSESSMENT</w:t>
            </w:r>
          </w:p>
        </w:tc>
      </w:tr>
    </w:tbl>
    <w:p/>
    <w:p>
      <w:pPr>
        <w:jc w:val="left"/>
      </w:pPr>
      <w:r>
        <w:rPr>
          <w:rFonts w:ascii="Roboto Light" w:hAnsi="Open Sans"/>
          <w:color w:val="0094C9"/>
          <w:sz w:val="108"/>
        </w:rPr>
        <w:t xml:space="preserve">CONTENT</w:t>
      </w:r>
    </w:p>
    <w:p/>
    <w:p/>
    <w:p>
      <w:pPr>
        <w:spacing w:after="0" w:before="0" w:line="1" w:lineRule="exact"/>
      </w:pPr>
      <w:r>
        <w:rPr>
          <w:rFonts w:ascii="Open Sans"/>
          <w:sz w:val="20"/>
        </w:rPr>
        <w:fldChar w:fldCharType="begin"/>
      </w:r>
      <w:r>
        <w:instrText xml:space="preserve">TOC</w:instrText>
      </w:r>
      <w:r>
        <w:rPr>
          <w:rFonts w:ascii="Open Sans"/>
          <w:sz w:val="20"/>
        </w:rPr>
        <w:fldChar w:fldCharType="separate"/>
      </w:r>
    </w:p>
    <w:tbl>
      <w:tblPr>
        <w:tblW w:w="5000" w:type="pct"/>
      </w:tblPr>
      <w:tr>
        <w:tc>
          <w:p>
            <w:hyperlink w:tooltip="Jump to Executive Summary" w:history="1" w:anchor="ExecutiveSummary">
              <w:r>
                <w:rPr>
                  <w:rFonts w:ascii="Open Sans"/>
                  <w:b/>
                  <w:color w:val="000000"/>
                  <w:sz w:val="20"/>
                </w:rPr>
                <w:t xml:space="preserve">EXECUTIVE SUMMARY</w:t>
              </w:r>
            </w:hyperlink>
          </w:p>
          <w:p>
            <w:pPr>
              <w:tabs>
                <w:tab w:val="right" w:pos="9928" w:leader="dot"/>
              </w:tabs>
            </w:pPr>
            <w:r>
              <w:tab/>
            </w:r>
          </w:p>
          <w:p>
            <w:pPr>
              <w:spacing w:line="200" w:lineRule="exact"/>
            </w:pPr>
          </w:p>
        </w:tc>
        <w:tc>
          <w:tcPr>
            <w:tcW w:w="540" w:type="dxa"/>
          </w:tcPr>
          <w:p>
            <w:pPr>
              <w:spacing w:line="200" w:lineRule="exact"/>
            </w:pPr>
          </w:p>
          <w:p>
            <w:pPr>
              <w:jc w:val="right"/>
            </w:pPr>
            <w:r>
              <w:rPr>
                <w:rFonts w:ascii="Open Sans"/>
                <w:sz w:val="20"/>
              </w:rPr>
              <w:fldChar w:fldCharType="begin"/>
            </w:r>
            <w:r>
              <w:rPr>
                <w:rFonts w:ascii="Open Sans"/>
                <w:b/>
                <w:sz w:val="20"/>
              </w:rPr>
              <w:instrText xml:space="preserve">PAGEREF ExecutiveSummary</w:instrText>
            </w:r>
            <w:r>
              <w:rPr>
                <w:rFonts w:ascii="Open Sans"/>
                <w:sz w:val="20"/>
              </w:rPr>
              <w:fldChar w:fldCharType="separate"/>
            </w:r>
            <w:r>
              <w:rPr>
                <w:rFonts w:ascii="Open Sans"/>
                <w:sz w:val="20"/>
              </w:rPr>
              <w:fldChar w:fldCharType="end"/>
            </w:r>
          </w:p>
        </w:tc>
      </w:tr>
      <w:tr>
        <w:tc>
          <w:p>
            <w:hyperlink w:tooltip="Jump to Findings" w:history="1" w:anchor="Findings">
              <w:r>
                <w:rPr>
                  <w:rFonts w:ascii="Open Sans"/>
                  <w:b/>
                  <w:color w:val="000000"/>
                  <w:sz w:val="20"/>
                </w:rPr>
                <w:t xml:space="preserve">FINDINGS</w:t>
              </w:r>
            </w:hyperlink>
          </w:p>
          <w:p>
            <w:pPr>
              <w:tabs>
                <w:tab w:val="right" w:pos="9928" w:leader="dot"/>
              </w:tabs>
            </w:pPr>
            <w:r>
              <w:tab/>
            </w:r>
          </w:p>
          <w:p>
            <w:pPr>
              <w:spacing w:line="200" w:lineRule="exact"/>
            </w:pPr>
          </w:p>
        </w:tc>
        <w:tc>
          <w:tcPr>
            <w:tcW w:w="540" w:type="dxa"/>
          </w:tcPr>
          <w:p>
            <w:pPr>
              <w:spacing w:line="200" w:lineRule="exact"/>
            </w:pPr>
          </w:p>
          <w:p>
            <w:pPr>
              <w:jc w:val="right"/>
            </w:pPr>
            <w:r>
              <w:rPr>
                <w:rFonts w:ascii="Open Sans"/>
                <w:sz w:val="20"/>
              </w:rPr>
              <w:fldChar w:fldCharType="begin"/>
            </w:r>
            <w:r>
              <w:rPr>
                <w:rFonts w:ascii="Open Sans"/>
                <w:b/>
                <w:sz w:val="20"/>
              </w:rPr>
              <w:instrText xml:space="preserve">PAGEREF Findings</w:instrText>
            </w:r>
            <w:r>
              <w:rPr>
                <w:rFonts w:ascii="Open Sans"/>
                <w:sz w:val="20"/>
              </w:rPr>
              <w:fldChar w:fldCharType="separate"/>
            </w:r>
            <w:r>
              <w:rPr>
                <w:rFonts w:ascii="Open Sans"/>
                <w:sz w:val="20"/>
              </w:rPr>
              <w:fldChar w:fldCharType="end"/>
            </w:r>
          </w:p>
        </w:tc>
      </w:tr>
      <w:tr>
        <w:tc>
          <w:p>
            <w:hyperlink w:tooltip="Jump to Detailed Findings" w:history="1" w:anchor="DetailedFindings">
              <w:r>
                <w:rPr>
                  <w:rFonts w:ascii="Open Sans"/>
                  <w:b/>
                  <w:color w:val="000000"/>
                  <w:sz w:val="20"/>
                </w:rPr>
                <w:t xml:space="preserve">DETAILED FINDINGS</w:t>
              </w:r>
            </w:hyperlink>
          </w:p>
          <w:p>
            <w:pPr>
              <w:tabs>
                <w:tab w:val="right" w:pos="9928" w:leader="dot"/>
              </w:tabs>
            </w:pPr>
            <w:r>
              <w:t xml:space="preserve">    </w:t>
            </w:r>
            <w:r>
              <w:rPr>
                <w:color w:val="DDDDDD"/>
              </w:rPr>
              <w:tab/>
            </w:r>
          </w:p>
        </w:tc>
        <w:tc>
          <w:tcPr>
            <w:tcW w:w="540" w:type="dxa"/>
          </w:tcPr>
          <w:p>
            <w:pPr>
              <w:spacing w:line="200" w:lineRule="exact"/>
            </w:pPr>
          </w:p>
          <w:p>
            <w:pPr>
              <w:jc w:val="right"/>
            </w:pPr>
            <w:r>
              <w:rPr>
                <w:rFonts w:ascii="Open Sans"/>
                <w:sz w:val="20"/>
              </w:rPr>
              <w:fldChar w:fldCharType="begin"/>
            </w:r>
            <w:r>
              <w:rPr>
                <w:rFonts w:ascii="Open Sans"/>
                <w:b/>
                <w:sz w:val="20"/>
              </w:rPr>
              <w:instrText xml:space="preserve">PAGEREF DetailedFindings</w:instrText>
            </w:r>
            <w:r>
              <w:rPr>
                <w:rFonts w:ascii="Open Sans"/>
                <w:sz w:val="20"/>
              </w:rPr>
              <w:fldChar w:fldCharType="separate"/>
            </w:r>
            <w:r>
              <w:rPr>
                <w:rFonts w:ascii="Open Sans"/>
                <w:sz w:val="20"/>
              </w:rPr>
              <w:fldChar w:fldCharType="end"/>
            </w:r>
          </w:p>
        </w:tc>
      </w:tr>
    </w:tbl>
    <w:p>
      <w:pPr>
        <w:spacing w:after="0" w:before="0" w:line="1" w:lineRule="exact"/>
      </w:pPr>
      <w:r>
        <w:rPr>
          <w:rFonts w:ascii="Open Sans"/>
          <w:sz w:val="20"/>
        </w:rPr>
        <w:fldChar w:fldCharType="end"/>
      </w:r>
    </w:p>
    <w:p>
      <w:r>
        <w:t xml:space="preserve">    </w:t>
      </w:r>
      <w:hyperlink w:tooltip="Jump to System Configuration" w:history="1" w:anchor="SystemConfiguration">
        <w:r>
          <w:rPr>
            <w:rFonts w:ascii="Open Sans"/>
            <w:b/>
            <w:color w:val="0094C9"/>
            <w:sz w:val="20"/>
          </w:rPr>
          <w:t xml:space="preserve">SYSTEM CONFIGURATION</w:t>
        </w:r>
      </w:hyperlink>
    </w:p>
    <w:p>
      <w:pPr>
        <w:tabs>
          <w:tab w:val="right" w:pos="9928" w:leader="dot"/>
        </w:tabs>
        <w:spacing w:line="100" w:lineRule="exact"/>
      </w:pPr>
      <w:r>
        <w:t xml:space="preserve">    </w:t>
      </w:r>
      <w:r>
        <w:rPr>
          <w:color w:val="DDDDDD"/>
        </w:rPr>
        <w:tab/>
      </w:r>
    </w:p>
    <w:p>
      <w:r>
        <w:t xml:space="preserve">    </w:t>
      </w:r>
      <w:hyperlink w:tooltip="Jump to Endpoint Protection" w:history="1" w:anchor="EndpointProtection">
        <w:r>
          <w:rPr>
            <w:rFonts w:ascii="Open Sans"/>
            <w:b/>
            <w:color w:val="0094C9"/>
            <w:sz w:val="20"/>
          </w:rPr>
          <w:t xml:space="preserve">ENDPOINT PROTECTION</w:t>
        </w:r>
      </w:hyperlink>
    </w:p>
    <w:p>
      <w:pPr>
        <w:tabs>
          <w:tab w:val="right" w:pos="9928" w:leader="dot"/>
        </w:tabs>
        <w:spacing w:line="100" w:lineRule="exact"/>
      </w:pPr>
      <w:r>
        <w:t xml:space="preserve">    </w:t>
      </w:r>
      <w:r>
        <w:rPr>
          <w:color w:val="DDDDDD"/>
        </w:rPr>
        <w:tab/>
      </w:r>
    </w:p>
    <w:p>
      <w:r>
        <w:t xml:space="preserve">    </w:t>
      </w:r>
      <w:hyperlink w:tooltip="Jump to Encryption" w:history="1" w:anchor="Encryption">
        <w:r>
          <w:rPr>
            <w:rFonts w:ascii="Open Sans"/>
            <w:b/>
            <w:color w:val="0094C9"/>
            <w:sz w:val="20"/>
          </w:rPr>
          <w:t xml:space="preserve">ENCRYPTION</w:t>
        </w:r>
      </w:hyperlink>
    </w:p>
    <w:p>
      <w:pPr>
        <w:tabs>
          <w:tab w:val="right" w:pos="9928" w:leader="dot"/>
        </w:tabs>
        <w:spacing w:line="100" w:lineRule="exact"/>
      </w:pPr>
      <w:r>
        <w:t xml:space="preserve">    </w:t>
      </w:r>
      <w:r>
        <w:rPr>
          <w:color w:val="DDDDDD"/>
        </w:rPr>
        <w:tab/>
      </w:r>
    </w:p>
    <w:p>
      <w:r>
        <w:t xml:space="preserve">    </w:t>
      </w:r>
      <w:hyperlink w:tooltip="Jump to Sensitive Data" w:history="1" w:anchor="SensitiveData">
        <w:r>
          <w:rPr>
            <w:rFonts w:ascii="Open Sans"/>
            <w:b/>
            <w:color w:val="0094C9"/>
            <w:sz w:val="20"/>
          </w:rPr>
          <w:t xml:space="preserve">SENSITIVE DATA</w:t>
        </w:r>
      </w:hyperlink>
    </w:p>
    <w:p>
      <w:pPr>
        <w:tabs>
          <w:tab w:val="right" w:pos="9928" w:leader="dot"/>
        </w:tabs>
        <w:spacing w:line="100" w:lineRule="exact"/>
      </w:pPr>
      <w:r>
        <w:t xml:space="preserve">    </w:t>
      </w:r>
      <w:r>
        <w:rPr>
          <w:color w:val="DDDDDD"/>
        </w:rPr>
        <w:tab/>
      </w:r>
    </w:p>
    <w:p>
      <w:r>
        <w:t xml:space="preserve">    </w:t>
      </w:r>
      <w:hyperlink w:tooltip="Jump to External Threats" w:history="1" w:anchor="ExternalThreats">
        <w:r>
          <w:rPr>
            <w:rFonts w:ascii="Open Sans"/>
            <w:b/>
            <w:color w:val="0094C9"/>
            <w:sz w:val="20"/>
          </w:rPr>
          <w:t xml:space="preserve">EXTERNAL THREATS</w:t>
        </w:r>
      </w:hyperlink>
    </w:p>
    <w:p>
      <w:pPr>
        <w:tabs>
          <w:tab w:val="right" w:pos="9928" w:leader="dot"/>
        </w:tabs>
        <w:spacing w:line="100" w:lineRule="exact"/>
      </w:pPr>
      <w:r>
        <w:t xml:space="preserve">    </w:t>
      </w:r>
      <w:r>
        <w:rPr>
          <w:color w:val="DDDDDD"/>
        </w:rPr>
        <w:tab/>
      </w:r>
    </w:p>
    <w:p>
      <w:pPr>
        <w:spacing w:after="0" w:before="0" w:line="1" w:lineRule="exact"/>
        <w:sectPr>
          <w:headerReference w:type="default" r:id="rId46810010"/>
          <w:pgSz w:h="16839" w:w="11907" w:orient="portrait" w:code="9"/>
          <w:pgMar w:bottom="720" w:header="0" w:left="720" w:right="720" w:top="720"/>
          <w:footerReference w:type="default" r:id="rId22751829"/>
        </w:sectPr>
      </w:pPr>
    </w:p>
    <w:tbl>
      <w:tblPr>
        <w:tblW w:w="5000" w:type="pct"/>
        <w:tblCellMar>
          <w:top w:w="0" w:type="dxa"/>
          <w:left w:w="0" w:type="dxa"/>
          <w:bottom w:w="0" w:type="dxa"/>
          <w:right w:w="0" w:type="dxa"/>
        </w:tblCellMar>
      </w:tblPr>
      <w:tr>
        <w:tc>
          <w:tcPr>
            <w:tcW w:w="3600" w:type="dxa"/>
          </w:tcPr>
          <w:tbl>
            <w:tblPr>
              <w:tblW w:w="5000" w:type="pct"/>
              <w:tblCellMar>
                <w:top w:w="0" w:type="dxa"/>
                <w:left w:w="0" w:type="dxa"/>
                <w:bottom w:w="0" w:type="dxa"/>
                <w:right w:w="0" w:type="dxa"/>
              </w:tblCellMar>
            </w:tblPr>
            <w:tr>
              <w:trPr>
                <w:trHeight w:val="1440" w:hRule="exact"/>
              </w:trPr>
              <w:tc>
                <w:p>
                  <w:r>
                    <w:drawing>
                      <wp:anchor simplePos="0" relativeHeight="0" behindDoc="1" locked="0" layoutInCell="1" allowOverlap="1">
                        <wp:simplePos x="0" y="0"/>
                        <wp:positionH relativeFrom="column">
                          <wp:posOffset>0</wp:posOffset>
                        </wp:positionH>
                        <wp:positionV relativeFrom="paragraph">
                          <wp:posOffset>0</wp:posOffset>
                        </wp:positionV>
                        <wp:extent cx="2286000" cy="10677525"/>
                        <wp:wrapNone/>
                        <wp:docPr id="150" name="pic150" descr="pic150"/>
                        <a:graphic xmlns:a="http://schemas.openxmlformats.org/drawingml/2006/main">
                          <a:graphicData uri="http://schemas.openxmlformats.org/drawingml/2006/picture">
                            <pic:pic xmlns:pic="http://schemas.openxmlformats.org/drawingml/2006/picture">
                              <pic:nvPicPr>
                                <pic:cNvPr id="150" name="pic150"/>
                                <pic:cNvPicPr/>
                              </pic:nvPicPr>
                              <pic:blipFill>
                                <a:blip r:embed="rId2473937"/>
                                <a:stretch/>
                              </pic:blipFill>
                              <pic:spPr>
                                <a:xfrm>
                                  <a:off x="0" y="0"/>
                                  <a:ext cx="2286000" cy="10677525"/>
                                </a:xfrm>
                                <a:prstGeom prst="rect">
                                  <a:avLst/>
                                </a:prstGeom>
                              </pic:spPr>
                            </pic:pic>
                          </a:graphicData>
                        </a:graphic>
                      </wp:anchor>
                    </w:drawing>
                  </w:r>
                </w:p>
              </w:tc>
            </w:tr>
            <w:tr>
              <w:trPr>
                <w:trHeight w:val="4320" w:hRule="exact"/>
              </w:trPr>
              <w:tc>
                <w:p>
                  <w:pPr>
                    <w:jc w:val="center"/>
                  </w:pPr>
                  <w:r>
                    <w:rPr>
                      <w:rFonts w:ascii="Open Sans" w:hAnsi="Open Sans"/>
                      <w:b/>
                      <w:color w:val="FFFFFF"/>
                      <w:sz w:val="24"/>
                    </w:rPr>
                    <w:t xml:space="preserve">POTENTIAL DATA BREACH LIABILITY</w:t>
                  </w:r>
                </w:p>
                <w:p/>
                <w:p>
                  <w:pPr>
                    <w:jc w:val="center"/>
                  </w:pPr>
                  <w:r>
                    <w:drawing>
                      <wp:inline>
                        <wp:extent cx="638175" cy="533400"/>
                        <wp:docPr id="151" name="pic151" descr="pic151"/>
                        <a:graphic xmlns:a="http://schemas.openxmlformats.org/drawingml/2006/main">
                          <a:graphicData uri="http://schemas.openxmlformats.org/drawingml/2006/picture">
                            <pic:pic xmlns:pic="http://schemas.openxmlformats.org/drawingml/2006/picture">
                              <pic:nvPicPr>
                                <pic:cNvPr id="151" name="pic151"/>
                                <pic:cNvPicPr/>
                              </pic:nvPicPr>
                              <pic:blipFill>
                                <a:blip r:embed="rId50513932"/>
                                <a:stretch/>
                              </pic:blipFill>
                              <pic:spPr>
                                <a:xfrm>
                                  <a:off x="0" y="0"/>
                                  <a:ext cx="638175" cy="533400"/>
                                </a:xfrm>
                                <a:prstGeom prst="rect">
                                  <a:avLst/>
                                </a:prstGeom>
                              </pic:spPr>
                            </pic:pic>
                          </a:graphicData>
                        </a:graphic>
                      </wp:inline>
                    </w:drawing>
                  </w:r>
                </w:p>
                <w:p/>
                <w:p>
                  <w:pPr>
                    <w:jc w:val="center"/>
                  </w:pPr>
                  <w:r>
                    <w:rPr>
                      <w:rFonts w:ascii="Open Sans" w:hAnsi="Open Sans"/>
                      <w:b/>
                      <w:color w:val="FFFFFF"/>
                      <w:sz w:val="46"/>
                    </w:rPr>
                    <w:t xml:space="preserve">$0</w:t>
                  </w:r>
                </w:p>
              </w:tc>
            </w:tr>
            <w:tr>
              <w:trPr>
                <w:trHeight w:val="3700" w:hRule="exact"/>
              </w:trPr>
              <w:tc>
                <w:p>
                  <w:r>
                    <w:drawing>
                      <wp:anchor simplePos="0" relativeHeight="0" behindDoc="1" locked="0" layoutInCell="1" allowOverlap="1">
                        <wp:simplePos x="0" y="0"/>
                        <wp:positionH relativeFrom="column">
                          <wp:posOffset>0</wp:posOffset>
                        </wp:positionH>
                        <wp:positionV relativeFrom="paragraph">
                          <wp:posOffset>0</wp:posOffset>
                        </wp:positionV>
                        <wp:extent cx="2543175" cy="2247900"/>
                        <wp:wrapNone/>
                        <wp:docPr id="152" name="pic152" descr="pic152"/>
                        <a:graphic xmlns:a="http://schemas.openxmlformats.org/drawingml/2006/main">
                          <a:graphicData uri="http://schemas.openxmlformats.org/drawingml/2006/picture">
                            <pic:pic xmlns:pic="http://schemas.openxmlformats.org/drawingml/2006/picture">
                              <pic:nvPicPr>
                                <pic:cNvPr id="152" name="pic152"/>
                                <pic:cNvPicPr/>
                              </pic:nvPicPr>
                              <pic:blipFill>
                                <a:blip r:embed="rId15179340"/>
                                <a:stretch/>
                              </pic:blipFill>
                              <pic:spPr>
                                <a:xfrm>
                                  <a:off x="0" y="0"/>
                                  <a:ext cx="2543175" cy="2247900"/>
                                </a:xfrm>
                                <a:prstGeom prst="rect">
                                  <a:avLst/>
                                </a:prstGeom>
                              </pic:spPr>
                            </pic:pic>
                          </a:graphicData>
                        </a:graphic>
                      </wp:anchor>
                    </w:drawing>
                  </w:r>
                </w:p>
                <w:p>
                  <w:pPr>
                    <w:jc w:val="center"/>
                  </w:pPr>
                  <w:r>
                    <w:drawing>
                      <wp:inline>
                        <wp:extent cx="1828800" cy="914400"/>
                        <wp:docPr id="153" name="pic153" descr="pic153"/>
                        <a:graphic xmlns:a="http://schemas.openxmlformats.org/drawingml/2006/main">
                          <a:graphicData uri="http://schemas.openxmlformats.org/drawingml/2006/picture">
                            <pic:pic xmlns:pic="http://schemas.openxmlformats.org/drawingml/2006/picture">
                              <pic:nvPicPr>
                                <pic:cNvPr id="153" name="pic153"/>
                                <pic:cNvPicPr/>
                              </pic:nvPicPr>
                              <pic:blipFill>
                                <a:blip r:embed="rId43746447"/>
                                <a:stretch/>
                              </pic:blipFill>
                              <pic:spPr>
                                <a:xfrm>
                                  <a:off x="0" y="0"/>
                                  <a:ext cx="1828800" cy="914400"/>
                                </a:xfrm>
                                <a:prstGeom prst="rect">
                                  <a:avLst/>
                                </a:prstGeom>
                              </pic:spPr>
                            </pic:pic>
                          </a:graphicData>
                        </a:graphic>
                      </wp:inline>
                    </w:drawing>
                  </w:r>
                </w:p>
                <w:tbl>
                  <w:tblPr>
                    <w:tblW w:w="2606" w:type="dxa"/>
                    <w:jc w:val="center"/>
                    <w:tblCellMar>
                      <w:top w:w="0" w:type="dxa"/>
                      <w:left w:w="0" w:type="dxa"/>
                      <w:bottom w:w="0" w:type="dxa"/>
                      <w:right w:w="0" w:type="dxa"/>
                    </w:tblCellMar>
                  </w:tblPr>
                  <w:tr>
                    <w:trPr>
                      <w:trHeight w:val="633" w:hRule="exact"/>
                    </w:trPr>
                    <w:tc>
                      <w:tcPr>
                        <w:tcMar>
                          <w:top w:w="72" w:type="dxa"/>
                          <w:left w:w="576" w:type="dxa"/>
                          <w:right w:w="576" w:type="dxa"/>
                        </w:tcMar>
                      </w:tcPr>
                      <w:p>
                        <w:pPr>
                          <w:jc w:val="center"/>
                        </w:pPr>
                        <w:r>
                          <w:rPr>
                            <w:rFonts w:ascii="Roboto" w:hAnsi="Open Sans"/>
                            <w:b/>
                            <w:color w:val="000000"/>
                            <w:sz w:val="24"/>
                          </w:rPr>
                          <w:t xml:space="preserve">OVERALL RISK SCORE</w:t>
                        </w:r>
                      </w:p>
                    </w:tc>
                  </w:tr>
                  <w:tr>
                    <w:trPr>
                      <w:trHeight w:val="604" w:hRule="exact"/>
                    </w:trPr>
                    <w:tc>
                      <w:p>
                        <w:pPr>
                          <w:jc w:val="center"/>
                        </w:pPr>
                        <w:r>
                          <w:rPr>
                            <w:rFonts w:ascii="Open Sans" w:hAnsi="Open Sans"/>
                            <w:b/>
                            <w:color w:val="CE181E"/>
                            <w:sz w:val="46"/>
                          </w:rPr>
                          <w:t xml:space="preserve">100</w:t>
                        </w:r>
                      </w:p>
                    </w:tc>
                  </w:tr>
                </w:tbl>
                <w:p/>
              </w:tc>
            </w:tr>
            <w:tr>
              <w:tc>
                <w:p>
                  <w:pPr>
                    <w:jc w:val="center"/>
                  </w:pPr>
                  <w:r>
                    <w:rPr>
                      <w:rFonts w:ascii="Open Sans" w:hAnsi="Open Sans"/>
                      <w:b/>
                      <w:color w:val="FFFFFF"/>
                      <w:sz w:val="40"/>
                    </w:rPr>
                    <w:t xml:space="preserve">Top Risk</w:t>
                  </w:r>
                </w:p>
                <w:p/>
                <w:tbl>
                  <w:tblPr>
                    <w:tblW w:w="2880" w:type="dxa"/>
                    <w:jc w:val="center"/>
                    <w:tblCellMar>
                      <w:top w:w="72" w:type="dxa"/>
                      <w:bottom w:w="72" w:type="dxa"/>
                    </w:tblCellMar>
                  </w:tblPr>
                  <w:tr>
                    <w:tc>
                      <w:tcPr>
                        <w:tcW w:w="432" w:type="dxa"/>
                        <w:vAlign w:val="center"/>
                      </w:tcPr>
                      <w:p>
                        <w:pPr>
                          <w:jc w:val="left"/>
                        </w:pPr>
                        <w:r>
                          <w:rPr>
                            <w:rFonts w:ascii="Open Sans" w:hAnsi="Open Sans"/>
                            <w:b/>
                            <w:color w:val="FFFFFF"/>
                            <w:sz w:val="40"/>
                          </w:rPr>
                          <w:t xml:space="preserve">1</w:t>
                        </w:r>
                      </w:p>
                    </w:tc>
                    <w:tc>
                      <w:tcPr>
                        <w:vAlign w:val="center"/>
                      </w:tcPr>
                      <w:p>
                        <w:pPr>
                          <w:jc w:val="left"/>
                        </w:pPr>
                        <w:r>
                          <w:rPr>
                            <w:rFonts w:ascii="Open Sans" w:hAnsi="Open Sans"/>
                            <w:b/>
                            <w:color w:val="FFFFFF"/>
                            <w:sz w:val="20"/>
                          </w:rPr>
                          <w:t xml:space="preserve">Potential compromised account credentials</w:t>
                        </w:r>
                      </w:p>
                    </w:tc>
                  </w:tr>
                  <w:tr>
                    <w:tc>
                      <w:tcPr>
                        <w:tcW w:w="432" w:type="dxa"/>
                        <w:tcBorders>
                          <w:top w:val="basicThinLines" w:color="FFFFFF"/>
                        </w:tcBorders>
                        <w:vAlign w:val="center"/>
                      </w:tcPr>
                      <w:p>
                        <w:pPr>
                          <w:jc w:val="left"/>
                        </w:pPr>
                        <w:r>
                          <w:rPr>
                            <w:rFonts w:ascii="Open Sans" w:hAnsi="Open Sans"/>
                            <w:b/>
                            <w:color w:val="FFFFFF"/>
                            <w:sz w:val="40"/>
                          </w:rPr>
                          <w:t xml:space="preserve">2</w:t>
                        </w:r>
                      </w:p>
                    </w:tc>
                    <w:tc>
                      <w:tcPr>
                        <w:tcBorders>
                          <w:top w:val="basicThinLines" w:color="FFFFFF"/>
                        </w:tcBorders>
                        <w:vAlign w:val="center"/>
                      </w:tcPr>
                      <w:p>
                        <w:pPr>
                          <w:jc w:val="left"/>
                        </w:pPr>
                        <w:r>
                          <w:rPr>
                            <w:rFonts w:ascii="Open Sans" w:hAnsi="Open Sans"/>
                            <w:b/>
                            <w:color w:val="FFFFFF"/>
                            <w:sz w:val="20"/>
                          </w:rPr>
                          <w:t xml:space="preserve">Able to crack passwords found in browser</w:t>
                        </w:r>
                      </w:p>
                    </w:tc>
                  </w:tr>
                  <w:tr>
                    <w:tc>
                      <w:tcPr>
                        <w:tcW w:w="432" w:type="dxa"/>
                        <w:tcBorders>
                          <w:top w:val="basicThinLines" w:color="FFFFFF"/>
                        </w:tcBorders>
                        <w:vAlign w:val="center"/>
                      </w:tcPr>
                      <w:p>
                        <w:pPr>
                          <w:jc w:val="left"/>
                        </w:pPr>
                        <w:r>
                          <w:rPr>
                            <w:rFonts w:ascii="Open Sans" w:hAnsi="Open Sans"/>
                            <w:b/>
                            <w:color w:val="FFFFFF"/>
                            <w:sz w:val="40"/>
                          </w:rPr>
                          <w:t xml:space="preserve">3</w:t>
                        </w:r>
                      </w:p>
                    </w:tc>
                    <w:tc>
                      <w:tcPr>
                        <w:tcBorders>
                          <w:top w:val="basicThinLines" w:color="FFFFFF"/>
                        </w:tcBorders>
                        <w:vAlign w:val="center"/>
                      </w:tcPr>
                      <w:p>
                        <w:pPr>
                          <w:jc w:val="left"/>
                        </w:pPr>
                        <w:r>
                          <w:rPr>
                            <w:rFonts w:ascii="Open Sans" w:hAnsi="Open Sans"/>
                            <w:b/>
                            <w:color w:val="FFFFFF"/>
                            <w:sz w:val="20"/>
                          </w:rPr>
                          <w:t xml:space="preserve">Verified lack of protection against malicious file download</w:t>
                        </w:r>
                      </w:p>
                    </w:tc>
                  </w:tr>
                  <w:tr>
                    <w:tc>
                      <w:tcPr>
                        <w:tcW w:w="432" w:type="dxa"/>
                        <w:tcBorders>
                          <w:top w:val="basicThinLines" w:color="FFFFFF"/>
                        </w:tcBorders>
                        <w:vAlign w:val="center"/>
                      </w:tcPr>
                      <w:p>
                        <w:pPr>
                          <w:jc w:val="left"/>
                        </w:pPr>
                        <w:r>
                          <w:rPr>
                            <w:rFonts w:ascii="Open Sans" w:hAnsi="Open Sans"/>
                            <w:b/>
                            <w:color w:val="FFFFFF"/>
                            <w:sz w:val="40"/>
                          </w:rPr>
                          <w:t xml:space="preserve">4</w:t>
                        </w:r>
                      </w:p>
                    </w:tc>
                    <w:tc>
                      <w:tcPr>
                        <w:tcBorders>
                          <w:top w:val="basicThinLines" w:color="FFFFFF"/>
                        </w:tcBorders>
                        <w:vAlign w:val="center"/>
                      </w:tcPr>
                      <w:p>
                        <w:pPr>
                          <w:jc w:val="left"/>
                        </w:pPr>
                        <w:r>
                          <w:rPr>
                            <w:rFonts w:ascii="Open Sans" w:hAnsi="Open Sans"/>
                            <w:b/>
                            <w:color w:val="FFFFFF"/>
                            <w:sz w:val="20"/>
                          </w:rPr>
                          <w:t xml:space="preserve">Bitlocker not enabled on Windows computer</w:t>
                        </w:r>
                      </w:p>
                    </w:tc>
                  </w:tr>
                </w:tbl>
                <w:p/>
              </w:tc>
            </w:tr>
          </w:tbl>
          <w:p/>
        </w:tc>
        <w:tc>
          <w:p/>
        </w:tc>
        <w:tc>
          <w:tcPr>
            <w:tcW w:w="7200" w:type="dxa"/>
          </w:tcPr>
          <w:tbl>
            <w:tblPr>
              <w:tblW w:w="5000" w:type="pct"/>
              <w:tblCellMar>
                <w:top w:w="0" w:type="dxa"/>
                <w:left w:w="0" w:type="dxa"/>
                <w:bottom w:w="0" w:type="dxa"/>
                <w:right w:w="0" w:type="dxa"/>
              </w:tblCellMar>
            </w:tblPr>
            <w:tr>
              <w:trPr>
                <w:trHeight w:val="1440" w:hRule="exact"/>
              </w:trPr>
              <w:tc>
                <w:p/>
              </w:tc>
              <w:tc>
                <w:p/>
              </w:tc>
              <w:tc>
                <w:p/>
              </w:tc>
              <w:tc>
                <w:p/>
              </w:tc>
              <w:tc>
                <w:p/>
              </w:tc>
            </w:tr>
            <w:tr>
              <w:trPr>
                <w:trHeight w:val="1440" w:hRule="exact"/>
              </w:trPr>
              <w:tc>
                <w:tcPr>
                  <w:hMerge w:val="restart"/>
                </w:tcPr>
                <w:p>
                  <w:pPr>
                    <w:jc w:val="right"/>
                  </w:pPr>
                  <w:r>
                    <w:rPr>
                      <w:rFonts w:ascii="Roboto" w:hAnsi="Open Sans"/>
                      <w:color w:val="0094C9"/>
                      <w:sz w:val="68"/>
                    </w:rPr>
                    <w:t xml:space="preserve">EXECUTIVE SUMMARY</w:t>
                  </w:r>
                </w:p>
                <w:bookmarkStart w:name="ExecutiveSummary" w:id="577972430"/>
                <w:bookmarkEnd w:id="577972430"/>
                <w:p/>
              </w:tc>
              <w:tc>
                <w:tcPr>
                  <w:hMerge w:val="continue"/>
                  <w:vMerge w:val="restart"/>
                </w:tcPr>
                <w:p/>
              </w:tc>
              <w:tc>
                <w:tcPr>
                  <w:hMerge w:val="continue"/>
                  <w:vMerge w:val="restart"/>
                </w:tcPr>
                <w:p/>
              </w:tc>
              <w:tc>
                <w:tcPr>
                  <w:hMerge w:val="continue"/>
                  <w:vMerge w:val="restart"/>
                </w:tcPr>
                <w:p/>
              </w:tc>
              <w:tc>
                <w:tcPr>
                  <w:hMerge w:val="continue"/>
                  <w:vMerge w:val="restart"/>
                </w:tcPr>
                <w:p/>
              </w:tc>
            </w:tr>
            <w:tr>
              <w:trPr>
                <w:trHeight w:val="2301" w:hRule="exact"/>
              </w:trPr>
              <w:tc>
                <w:tcPr>
                  <w:tcW w:w="2160" w:type="dxa"/>
                </w:tcPr>
                <w:tbl>
                  <w:tblPr>
                    <w:tblW w:w="1872" w:type="dxa"/>
                    <w:tblCellMar>
                      <w:top w:w="0" w:type="dxa"/>
                      <w:left w:w="0" w:type="dxa"/>
                      <w:bottom w:w="0" w:type="dxa"/>
                      <w:right w:w="0" w:type="dxa"/>
                    </w:tblCellMar>
                  </w:tblPr>
                  <w:tr>
                    <w:trPr>
                      <w:trHeight w:val="144" w:hRule="exact"/>
                    </w:trPr>
                    <w:tc>
                      <w:tcPr>
                        <w:tcW w:w="288" w:type="dxa"/>
                      </w:tcPr>
                      <w:p>
                        <w:r>
                          <w:drawing>
                            <wp:anchor simplePos="0" relativeHeight="0" behindDoc="1" locked="0" layoutInCell="1" allowOverlap="1">
                              <wp:simplePos x="0" y="0"/>
                              <wp:positionH relativeFrom="column">
                                <wp:posOffset>0</wp:posOffset>
                              </wp:positionH>
                              <wp:positionV relativeFrom="paragraph">
                                <wp:posOffset>0</wp:posOffset>
                              </wp:positionV>
                              <wp:extent cx="1371600" cy="1457325"/>
                              <wp:wrapNone/>
                              <wp:docPr id="154" name="pic154" descr="pic154"/>
                              <a:graphic xmlns:a="http://schemas.openxmlformats.org/drawingml/2006/main">
                                <a:graphicData uri="http://schemas.openxmlformats.org/drawingml/2006/picture">
                                  <pic:pic xmlns:pic="http://schemas.openxmlformats.org/drawingml/2006/picture">
                                    <pic:nvPicPr>
                                      <pic:cNvPr id="154" name="pic154"/>
                                      <pic:cNvPicPr/>
                                    </pic:nvPicPr>
                                    <pic:blipFill>
                                      <a:blip r:embed="rId10927318"/>
                                      <a:stretch/>
                                    </pic:blipFill>
                                    <pic:spPr>
                                      <a:xfrm>
                                        <a:off x="0" y="0"/>
                                        <a:ext cx="1371600" cy="1457325"/>
                                      </a:xfrm>
                                      <a:prstGeom prst="rect">
                                        <a:avLst/>
                                      </a:prstGeom>
                                    </pic:spPr>
                                  </pic:pic>
                                </a:graphicData>
                              </a:graphic>
                            </wp:anchor>
                          </w:drawing>
                        </w:r>
                      </w:p>
                    </w:tc>
                    <w:tc>
                      <w:tcPr>
                        <w:tcW w:w="1008" w:type="dxa"/>
                      </w:tcPr>
                      <w:p/>
                    </w:tc>
                    <w:tc>
                      <w:tcPr>
                        <w:tcW w:w="576" w:type="dxa"/>
                      </w:tcPr>
                      <w:p/>
                    </w:tc>
                  </w:tr>
                  <w:tr>
                    <w:trPr>
                      <w:trHeight w:val="432" w:hRule="exact"/>
                    </w:trPr>
                    <w:tc>
                      <w:p/>
                    </w:tc>
                    <w:tc>
                      <w:tcPr>
                        <w:hMerge w:val="restart"/>
                      </w:tcPr>
                      <w:p>
                        <w:pPr>
                          <w:jc w:val="left"/>
                        </w:pPr>
                        <w:r>
                          <w:rPr>
                            <w:rFonts w:ascii="Roboto" w:hAnsi="Open Sans"/>
                            <w:color w:val="000000"/>
                            <w:sz w:val="16"/>
                          </w:rPr>
                          <w:t xml:space="preserve">SYSTEM</w:t>
                        </w:r>
                      </w:p>
                      <w:p>
                        <w:pPr>
                          <w:jc w:val="left"/>
                        </w:pPr>
                        <w:r>
                          <w:rPr>
                            <w:rFonts w:ascii="Roboto" w:hAnsi="Open Sans"/>
                            <w:color w:val="000000"/>
                            <w:sz w:val="16"/>
                          </w:rPr>
                          <w:t xml:space="preserve">CONFIGURATION</w:t>
                        </w:r>
                      </w:p>
                    </w:tc>
                    <w:tc>
                      <w:tcPr>
                        <w:hMerge w:val="continue"/>
                        <w:vMerge w:val="restart"/>
                      </w:tcPr>
                      <w:p/>
                    </w:tc>
                  </w:tr>
                  <w:tr>
                    <w:trPr>
                      <w:trHeight w:val="777" w:hRule="exact"/>
                    </w:trPr>
                    <w:tc>
                      <w:p/>
                    </w:tc>
                    <w:tc>
                      <w:p>
                        <w:r>
                          <w:drawing>
                            <wp:anchor simplePos="0" relativeHeight="0" behindDoc="1" locked="0" layoutInCell="1" allowOverlap="1">
                              <wp:simplePos x="0" y="0"/>
                              <wp:positionH relativeFrom="column">
                                <wp:posOffset>0</wp:posOffset>
                              </wp:positionH>
                              <wp:positionV relativeFrom="paragraph">
                                <wp:posOffset>0</wp:posOffset>
                              </wp:positionV>
                              <wp:extent cx="723900" cy="533400"/>
                              <wp:wrapNone/>
                              <wp:docPr id="155" name="pic155" descr="pic155"/>
                              <a:graphic xmlns:a="http://schemas.openxmlformats.org/drawingml/2006/main">
                                <a:graphicData uri="http://schemas.openxmlformats.org/drawingml/2006/picture">
                                  <pic:pic xmlns:pic="http://schemas.openxmlformats.org/drawingml/2006/picture">
                                    <pic:nvPicPr>
                                      <pic:cNvPr id="155" name="pic155"/>
                                      <pic:cNvPicPr/>
                                    </pic:nvPicPr>
                                    <pic:blipFill>
                                      <a:blip r:embed="rId64129313"/>
                                      <a:stretch/>
                                    </pic:blipFill>
                                    <pic:spPr>
                                      <a:xfrm>
                                        <a:off x="0" y="0"/>
                                        <a:ext cx="723900" cy="533400"/>
                                      </a:xfrm>
                                      <a:prstGeom prst="rect">
                                        <a:avLst/>
                                      </a:prstGeom>
                                    </pic:spPr>
                                  </pic:pic>
                                </a:graphicData>
                              </a:graphic>
                            </wp:anchor>
                          </w:drawing>
                        </w:r>
                      </w:p>
                    </w:tc>
                    <w:tc>
                      <w:p/>
                    </w:tc>
                  </w:tr>
                  <w:tr>
                    <w:tc>
                      <w:p/>
                    </w:tc>
                    <w:tc>
                      <w:p/>
                    </w:tc>
                    <w:tc>
                      <w:p>
                        <w:pPr>
                          <w:jc w:val="center"/>
                        </w:pPr>
                        <w:r>
                          <w:rPr>
                            <w:rFonts w:ascii="Roboto" w:hAnsi="Open Sans"/>
                            <w:color w:val="CE181E"/>
                            <w:sz w:val="34"/>
                          </w:rPr>
                          <w:t xml:space="preserve">1</w:t>
                        </w:r>
                      </w:p>
                      <w:p>
                        <w:pPr>
                          <w:jc w:val="center"/>
                        </w:pPr>
                        <w:r>
                          <w:rPr>
                            <w:rFonts w:ascii="Roboto" w:hAnsi="Open Sans"/>
                            <w:color w:val="CE181E"/>
                            <w:sz w:val="10"/>
                          </w:rPr>
                          <w:t xml:space="preserve">Issues</w:t>
                        </w:r>
                      </w:p>
                    </w:tc>
                  </w:tr>
                </w:tbl>
                <w:p/>
              </w:tc>
              <w:tc>
                <w:tcPr>
                  <w:tcW w:w="288" w:type="dxa"/>
                </w:tcPr>
                <w:p/>
              </w:tc>
              <w:tc>
                <w:tcPr>
                  <w:tcW w:w="2160" w:type="dxa"/>
                </w:tcPr>
                <w:tbl>
                  <w:tblPr>
                    <w:tblW w:w="1872" w:type="dxa"/>
                    <w:tblCellMar>
                      <w:top w:w="0" w:type="dxa"/>
                      <w:left w:w="0" w:type="dxa"/>
                      <w:bottom w:w="0" w:type="dxa"/>
                      <w:right w:w="0" w:type="dxa"/>
                    </w:tblCellMar>
                  </w:tblPr>
                  <w:tr>
                    <w:trPr>
                      <w:trHeight w:val="144" w:hRule="exact"/>
                    </w:trPr>
                    <w:tc>
                      <w:tcPr>
                        <w:tcW w:w="288" w:type="dxa"/>
                      </w:tcPr>
                      <w:p>
                        <w:r>
                          <w:drawing>
                            <wp:anchor simplePos="0" relativeHeight="0" behindDoc="1" locked="0" layoutInCell="1" allowOverlap="1">
                              <wp:simplePos x="0" y="0"/>
                              <wp:positionH relativeFrom="column">
                                <wp:posOffset>0</wp:posOffset>
                              </wp:positionH>
                              <wp:positionV relativeFrom="paragraph">
                                <wp:posOffset>0</wp:posOffset>
                              </wp:positionV>
                              <wp:extent cx="1371600" cy="1476375"/>
                              <wp:wrapNone/>
                              <wp:docPr id="156" name="pic156" descr="pic156"/>
                              <a:graphic xmlns:a="http://schemas.openxmlformats.org/drawingml/2006/main">
                                <a:graphicData uri="http://schemas.openxmlformats.org/drawingml/2006/picture">
                                  <pic:pic xmlns:pic="http://schemas.openxmlformats.org/drawingml/2006/picture">
                                    <pic:nvPicPr>
                                      <pic:cNvPr id="156" name="pic156"/>
                                      <pic:cNvPicPr/>
                                    </pic:nvPicPr>
                                    <pic:blipFill>
                                      <a:blip r:embed="rId27863920"/>
                                      <a:stretch/>
                                    </pic:blipFill>
                                    <pic:spPr>
                                      <a:xfrm>
                                        <a:off x="0" y="0"/>
                                        <a:ext cx="1371600" cy="1476375"/>
                                      </a:xfrm>
                                      <a:prstGeom prst="rect">
                                        <a:avLst/>
                                      </a:prstGeom>
                                    </pic:spPr>
                                  </pic:pic>
                                </a:graphicData>
                              </a:graphic>
                            </wp:anchor>
                          </w:drawing>
                        </w:r>
                      </w:p>
                    </w:tc>
                    <w:tc>
                      <w:tcPr>
                        <w:tcW w:w="1008" w:type="dxa"/>
                      </w:tcPr>
                      <w:p/>
                    </w:tc>
                    <w:tc>
                      <w:tcPr>
                        <w:tcW w:w="576" w:type="dxa"/>
                      </w:tcPr>
                      <w:p/>
                    </w:tc>
                  </w:tr>
                  <w:tr>
                    <w:trPr>
                      <w:trHeight w:val="432" w:hRule="exact"/>
                    </w:trPr>
                    <w:tc>
                      <w:p/>
                    </w:tc>
                    <w:tc>
                      <w:tcPr>
                        <w:hMerge w:val="restart"/>
                      </w:tcPr>
                      <w:p>
                        <w:pPr>
                          <w:jc w:val="left"/>
                        </w:pPr>
                        <w:r>
                          <w:rPr>
                            <w:rFonts w:ascii="Roboto" w:hAnsi="Open Sans"/>
                            <w:color w:val="000000"/>
                            <w:sz w:val="16"/>
                          </w:rPr>
                          <w:t xml:space="preserve">APPLICATIONS</w:t>
                        </w:r>
                      </w:p>
                    </w:tc>
                    <w:tc>
                      <w:tcPr>
                        <w:hMerge w:val="continue"/>
                        <w:vMerge w:val="restart"/>
                      </w:tcPr>
                      <w:p/>
                    </w:tc>
                  </w:tr>
                  <w:tr>
                    <w:trPr>
                      <w:trHeight w:val="777" w:hRule="exact"/>
                    </w:trPr>
                    <w:tc>
                      <w:p/>
                    </w:tc>
                    <w:tc>
                      <w:p>
                        <w:r>
                          <w:drawing>
                            <wp:anchor simplePos="0" relativeHeight="0" behindDoc="1" locked="0" layoutInCell="1" allowOverlap="1">
                              <wp:simplePos x="0" y="0"/>
                              <wp:positionH relativeFrom="column">
                                <wp:posOffset>0</wp:posOffset>
                              </wp:positionH>
                              <wp:positionV relativeFrom="paragraph">
                                <wp:posOffset>0</wp:posOffset>
                              </wp:positionV>
                              <wp:extent cx="723900" cy="714375"/>
                              <wp:wrapNone/>
                              <wp:docPr id="157" name="pic157" descr="pic157"/>
                              <a:graphic xmlns:a="http://schemas.openxmlformats.org/drawingml/2006/main">
                                <a:graphicData uri="http://schemas.openxmlformats.org/drawingml/2006/picture">
                                  <pic:pic xmlns:pic="http://schemas.openxmlformats.org/drawingml/2006/picture">
                                    <pic:nvPicPr>
                                      <pic:cNvPr id="157" name="pic157"/>
                                      <pic:cNvPicPr/>
                                    </pic:nvPicPr>
                                    <pic:blipFill>
                                      <a:blip r:embed="rId16115139"/>
                                      <a:stretch/>
                                    </pic:blipFill>
                                    <pic:spPr>
                                      <a:xfrm>
                                        <a:off x="0" y="0"/>
                                        <a:ext cx="723900" cy="714375"/>
                                      </a:xfrm>
                                      <a:prstGeom prst="rect">
                                        <a:avLst/>
                                      </a:prstGeom>
                                    </pic:spPr>
                                  </pic:pic>
                                </a:graphicData>
                              </a:graphic>
                            </wp:anchor>
                          </w:drawing>
                        </w:r>
                      </w:p>
                    </w:tc>
                    <w:tc>
                      <w:p/>
                    </w:tc>
                  </w:tr>
                  <w:tr>
                    <w:tc>
                      <w:p/>
                    </w:tc>
                    <w:tc>
                      <w:p/>
                    </w:tc>
                    <w:tc>
                      <w:p>
                        <w:pPr>
                          <w:jc w:val="center"/>
                        </w:pPr>
                        <w:r>
                          <w:rPr>
                            <w:rFonts w:ascii="Roboto" w:hAnsi="Open Sans"/>
                            <w:color w:val="0DB14B"/>
                            <w:sz w:val="34"/>
                          </w:rPr>
                          <w:t xml:space="preserve">0</w:t>
                        </w:r>
                      </w:p>
                      <w:p>
                        <w:pPr>
                          <w:jc w:val="center"/>
                        </w:pPr>
                        <w:r>
                          <w:rPr>
                            <w:rFonts w:ascii="Roboto" w:hAnsi="Open Sans"/>
                            <w:color w:val="0DB14B"/>
                            <w:sz w:val="10"/>
                          </w:rPr>
                          <w:t xml:space="preserve">Issues</w:t>
                        </w:r>
                      </w:p>
                    </w:tc>
                  </w:tr>
                </w:tbl>
                <w:p/>
              </w:tc>
              <w:tc>
                <w:tcPr>
                  <w:tcW w:w="288" w:type="dxa"/>
                </w:tcPr>
                <w:p/>
              </w:tc>
              <w:tc>
                <w:tcPr>
                  <w:tcW w:w="2160" w:type="dxa"/>
                </w:tcPr>
                <w:tbl>
                  <w:tblPr>
                    <w:tblW w:w="1872" w:type="dxa"/>
                    <w:tblCellMar>
                      <w:top w:w="0" w:type="dxa"/>
                      <w:left w:w="0" w:type="dxa"/>
                      <w:bottom w:w="0" w:type="dxa"/>
                      <w:right w:w="0" w:type="dxa"/>
                    </w:tblCellMar>
                  </w:tblPr>
                  <w:tr>
                    <w:trPr>
                      <w:trHeight w:val="144" w:hRule="exact"/>
                    </w:trPr>
                    <w:tc>
                      <w:tcPr>
                        <w:tcW w:w="288" w:type="dxa"/>
                      </w:tcPr>
                      <w:p>
                        <w:r>
                          <w:drawing>
                            <wp:anchor simplePos="0" relativeHeight="0" behindDoc="1" locked="0" layoutInCell="1" allowOverlap="1">
                              <wp:simplePos x="0" y="0"/>
                              <wp:positionH relativeFrom="column">
                                <wp:posOffset>0</wp:posOffset>
                              </wp:positionH>
                              <wp:positionV relativeFrom="paragraph">
                                <wp:posOffset>0</wp:posOffset>
                              </wp:positionV>
                              <wp:extent cx="1371600" cy="1457325"/>
                              <wp:wrapNone/>
                              <wp:docPr id="158" name="pic158" descr="pic158"/>
                              <a:graphic xmlns:a="http://schemas.openxmlformats.org/drawingml/2006/main">
                                <a:graphicData uri="http://schemas.openxmlformats.org/drawingml/2006/picture">
                                  <pic:pic xmlns:pic="http://schemas.openxmlformats.org/drawingml/2006/picture">
                                    <pic:nvPicPr>
                                      <pic:cNvPr id="158" name="pic158"/>
                                      <pic:cNvPicPr/>
                                    </pic:nvPicPr>
                                    <pic:blipFill>
                                      <a:blip r:embed="rId38074906"/>
                                      <a:stretch/>
                                    </pic:blipFill>
                                    <pic:spPr>
                                      <a:xfrm>
                                        <a:off x="0" y="0"/>
                                        <a:ext cx="1371600" cy="1457325"/>
                                      </a:xfrm>
                                      <a:prstGeom prst="rect">
                                        <a:avLst/>
                                      </a:prstGeom>
                                    </pic:spPr>
                                  </pic:pic>
                                </a:graphicData>
                              </a:graphic>
                            </wp:anchor>
                          </w:drawing>
                        </w:r>
                      </w:p>
                    </w:tc>
                    <w:tc>
                      <w:tcPr>
                        <w:tcW w:w="1008" w:type="dxa"/>
                      </w:tcPr>
                      <w:p/>
                    </w:tc>
                    <w:tc>
                      <w:tcPr>
                        <w:tcW w:w="576" w:type="dxa"/>
                      </w:tcPr>
                      <w:p/>
                    </w:tc>
                  </w:tr>
                  <w:tr>
                    <w:trPr>
                      <w:trHeight w:val="432" w:hRule="exact"/>
                    </w:trPr>
                    <w:tc>
                      <w:p/>
                    </w:tc>
                    <w:tc>
                      <w:tcPr>
                        <w:hMerge w:val="restart"/>
                      </w:tcPr>
                      <w:p>
                        <w:pPr>
                          <w:jc w:val="left"/>
                        </w:pPr>
                        <w:r>
                          <w:rPr>
                            <w:rFonts w:ascii="Roboto" w:hAnsi="Open Sans"/>
                            <w:color w:val="000000"/>
                            <w:sz w:val="16"/>
                          </w:rPr>
                          <w:t xml:space="preserve">ENDPOINT</w:t>
                        </w:r>
                      </w:p>
                      <w:p>
                        <w:pPr>
                          <w:jc w:val="left"/>
                        </w:pPr>
                        <w:r>
                          <w:rPr>
                            <w:rFonts w:ascii="Roboto" w:hAnsi="Open Sans"/>
                            <w:color w:val="000000"/>
                            <w:sz w:val="16"/>
                          </w:rPr>
                          <w:t xml:space="preserve">PROTECTION</w:t>
                        </w:r>
                      </w:p>
                    </w:tc>
                    <w:tc>
                      <w:tcPr>
                        <w:hMerge w:val="continue"/>
                        <w:vMerge w:val="restart"/>
                      </w:tcPr>
                      <w:p/>
                    </w:tc>
                  </w:tr>
                  <w:tr>
                    <w:trPr>
                      <w:trHeight w:val="777" w:hRule="exact"/>
                    </w:trPr>
                    <w:tc>
                      <w:p/>
                    </w:tc>
                    <w:tc>
                      <w:p>
                        <w:r>
                          <w:drawing>
                            <wp:anchor simplePos="0" relativeHeight="0" behindDoc="1" locked="0" layoutInCell="1" allowOverlap="1">
                              <wp:simplePos x="0" y="0"/>
                              <wp:positionH relativeFrom="column">
                                <wp:posOffset>0</wp:posOffset>
                              </wp:positionH>
                              <wp:positionV relativeFrom="paragraph">
                                <wp:posOffset>0</wp:posOffset>
                              </wp:positionV>
                              <wp:extent cx="723900" cy="723900"/>
                              <wp:wrapNone/>
                              <wp:docPr id="159" name="pic159" descr="pic159"/>
                              <a:graphic xmlns:a="http://schemas.openxmlformats.org/drawingml/2006/main">
                                <a:graphicData uri="http://schemas.openxmlformats.org/drawingml/2006/picture">
                                  <pic:pic xmlns:pic="http://schemas.openxmlformats.org/drawingml/2006/picture">
                                    <pic:nvPicPr>
                                      <pic:cNvPr id="159" name="pic159"/>
                                      <pic:cNvPicPr/>
                                    </pic:nvPicPr>
                                    <pic:blipFill>
                                      <a:blip r:embed="rId6531701"/>
                                      <a:stretch/>
                                    </pic:blipFill>
                                    <pic:spPr>
                                      <a:xfrm>
                                        <a:off x="0" y="0"/>
                                        <a:ext cx="723900" cy="723900"/>
                                      </a:xfrm>
                                      <a:prstGeom prst="rect">
                                        <a:avLst/>
                                      </a:prstGeom>
                                    </pic:spPr>
                                  </pic:pic>
                                </a:graphicData>
                              </a:graphic>
                            </wp:anchor>
                          </w:drawing>
                        </w:r>
                      </w:p>
                    </w:tc>
                    <w:tc>
                      <w:p/>
                    </w:tc>
                  </w:tr>
                  <w:tr>
                    <w:tc>
                      <w:p/>
                    </w:tc>
                    <w:tc>
                      <w:p/>
                    </w:tc>
                    <w:tc>
                      <w:p>
                        <w:pPr>
                          <w:jc w:val="center"/>
                        </w:pPr>
                        <w:r>
                          <w:rPr>
                            <w:rFonts w:ascii="Roboto" w:hAnsi="Open Sans"/>
                            <w:color w:val="CE181E"/>
                            <w:sz w:val="34"/>
                          </w:rPr>
                          <w:t xml:space="preserve">1</w:t>
                        </w:r>
                      </w:p>
                      <w:p>
                        <w:pPr>
                          <w:jc w:val="center"/>
                        </w:pPr>
                        <w:r>
                          <w:rPr>
                            <w:rFonts w:ascii="Roboto" w:hAnsi="Open Sans"/>
                            <w:color w:val="CE181E"/>
                            <w:sz w:val="10"/>
                          </w:rPr>
                          <w:t xml:space="preserve">Issues</w:t>
                        </w:r>
                      </w:p>
                    </w:tc>
                  </w:tr>
                </w:tbl>
                <w:p/>
              </w:tc>
            </w:tr>
            <w:tr>
              <w:trPr>
                <w:trHeight w:val="288" w:hRule="exact"/>
              </w:trPr>
              <w:tc>
                <w:p/>
              </w:tc>
              <w:tc>
                <w:p/>
              </w:tc>
              <w:tc>
                <w:p/>
              </w:tc>
              <w:tc>
                <w:p/>
              </w:tc>
              <w:tc>
                <w:p/>
              </w:tc>
            </w:tr>
            <w:tr>
              <w:trPr>
                <w:trHeight w:val="2301" w:hRule="exact"/>
              </w:trPr>
              <w:tc>
                <w:tcPr>
                  <w:tcW w:w="2160" w:type="dxa"/>
                </w:tcPr>
                <w:tbl>
                  <w:tblPr>
                    <w:tblW w:w="1872" w:type="dxa"/>
                    <w:tblCellMar>
                      <w:top w:w="0" w:type="dxa"/>
                      <w:left w:w="0" w:type="dxa"/>
                      <w:bottom w:w="0" w:type="dxa"/>
                      <w:right w:w="0" w:type="dxa"/>
                    </w:tblCellMar>
                  </w:tblPr>
                  <w:tr>
                    <w:trPr>
                      <w:trHeight w:val="144" w:hRule="exact"/>
                    </w:trPr>
                    <w:tc>
                      <w:tcPr>
                        <w:tcW w:w="288" w:type="dxa"/>
                      </w:tcPr>
                      <w:p>
                        <w:r>
                          <w:drawing>
                            <wp:anchor simplePos="0" relativeHeight="0" behindDoc="1" locked="0" layoutInCell="1" allowOverlap="1">
                              <wp:simplePos x="0" y="0"/>
                              <wp:positionH relativeFrom="column">
                                <wp:posOffset>0</wp:posOffset>
                              </wp:positionH>
                              <wp:positionV relativeFrom="paragraph">
                                <wp:posOffset>0</wp:posOffset>
                              </wp:positionV>
                              <wp:extent cx="1371600" cy="1476375"/>
                              <wp:wrapNone/>
                              <wp:docPr id="160" name="pic160" descr="pic160"/>
                              <a:graphic xmlns:a="http://schemas.openxmlformats.org/drawingml/2006/main">
                                <a:graphicData uri="http://schemas.openxmlformats.org/drawingml/2006/picture">
                                  <pic:pic xmlns:pic="http://schemas.openxmlformats.org/drawingml/2006/picture">
                                    <pic:nvPicPr>
                                      <pic:cNvPr id="160" name="pic160"/>
                                      <pic:cNvPicPr/>
                                    </pic:nvPicPr>
                                    <pic:blipFill>
                                      <a:blip r:embed="rId14694612"/>
                                      <a:stretch/>
                                    </pic:blipFill>
                                    <pic:spPr>
                                      <a:xfrm>
                                        <a:off x="0" y="0"/>
                                        <a:ext cx="1371600" cy="1476375"/>
                                      </a:xfrm>
                                      <a:prstGeom prst="rect">
                                        <a:avLst/>
                                      </a:prstGeom>
                                    </pic:spPr>
                                  </pic:pic>
                                </a:graphicData>
                              </a:graphic>
                            </wp:anchor>
                          </w:drawing>
                        </w:r>
                      </w:p>
                    </w:tc>
                    <w:tc>
                      <w:tcPr>
                        <w:tcW w:w="1008" w:type="dxa"/>
                      </w:tcPr>
                      <w:p/>
                    </w:tc>
                    <w:tc>
                      <w:tcPr>
                        <w:tcW w:w="576" w:type="dxa"/>
                      </w:tcPr>
                      <w:p/>
                    </w:tc>
                  </w:tr>
                  <w:tr>
                    <w:trPr>
                      <w:trHeight w:val="432" w:hRule="exact"/>
                    </w:trPr>
                    <w:tc>
                      <w:p/>
                    </w:tc>
                    <w:tc>
                      <w:tcPr>
                        <w:hMerge w:val="restart"/>
                      </w:tcPr>
                      <w:p>
                        <w:pPr>
                          <w:jc w:val="left"/>
                        </w:pPr>
                        <w:r>
                          <w:rPr>
                            <w:rFonts w:ascii="Roboto" w:hAnsi="Open Sans"/>
                            <w:color w:val="000000"/>
                            <w:sz w:val="16"/>
                          </w:rPr>
                          <w:t xml:space="preserve">PATCHING</w:t>
                        </w:r>
                      </w:p>
                    </w:tc>
                    <w:tc>
                      <w:tcPr>
                        <w:hMerge w:val="continue"/>
                        <w:vMerge w:val="restart"/>
                      </w:tcPr>
                      <w:p/>
                    </w:tc>
                  </w:tr>
                  <w:tr>
                    <w:trPr>
                      <w:trHeight w:val="777" w:hRule="exact"/>
                    </w:trPr>
                    <w:tc>
                      <w:p/>
                    </w:tc>
                    <w:tc>
                      <w:p>
                        <w:r>
                          <w:drawing>
                            <wp:anchor simplePos="0" relativeHeight="0" behindDoc="1" locked="0" layoutInCell="1" allowOverlap="1">
                              <wp:simplePos x="0" y="0"/>
                              <wp:positionH relativeFrom="column">
                                <wp:posOffset>0</wp:posOffset>
                              </wp:positionH>
                              <wp:positionV relativeFrom="paragraph">
                                <wp:posOffset>0</wp:posOffset>
                              </wp:positionV>
                              <wp:extent cx="723900" cy="723900"/>
                              <wp:wrapNone/>
                              <wp:docPr id="161" name="pic161" descr="pic161"/>
                              <a:graphic xmlns:a="http://schemas.openxmlformats.org/drawingml/2006/main">
                                <a:graphicData uri="http://schemas.openxmlformats.org/drawingml/2006/picture">
                                  <pic:pic xmlns:pic="http://schemas.openxmlformats.org/drawingml/2006/picture">
                                    <pic:nvPicPr>
                                      <pic:cNvPr id="161" name="pic161"/>
                                      <pic:cNvPicPr/>
                                    </pic:nvPicPr>
                                    <pic:blipFill>
                                      <a:blip r:embed="rId9037623"/>
                                      <a:stretch/>
                                    </pic:blipFill>
                                    <pic:spPr>
                                      <a:xfrm>
                                        <a:off x="0" y="0"/>
                                        <a:ext cx="723900" cy="723900"/>
                                      </a:xfrm>
                                      <a:prstGeom prst="rect">
                                        <a:avLst/>
                                      </a:prstGeom>
                                    </pic:spPr>
                                  </pic:pic>
                                </a:graphicData>
                              </a:graphic>
                            </wp:anchor>
                          </w:drawing>
                        </w:r>
                      </w:p>
                    </w:tc>
                    <w:tc>
                      <w:p/>
                    </w:tc>
                  </w:tr>
                  <w:tr>
                    <w:tc>
                      <w:p/>
                    </w:tc>
                    <w:tc>
                      <w:p/>
                    </w:tc>
                    <w:tc>
                      <w:p>
                        <w:pPr>
                          <w:jc w:val="center"/>
                        </w:pPr>
                        <w:r>
                          <w:rPr>
                            <w:rFonts w:ascii="Roboto" w:hAnsi="Open Sans"/>
                            <w:color w:val="0DB14B"/>
                            <w:sz w:val="34"/>
                          </w:rPr>
                          <w:t xml:space="preserve">0</w:t>
                        </w:r>
                      </w:p>
                      <w:p>
                        <w:pPr>
                          <w:jc w:val="center"/>
                        </w:pPr>
                        <w:r>
                          <w:rPr>
                            <w:rFonts w:ascii="Roboto" w:hAnsi="Open Sans"/>
                            <w:color w:val="0DB14B"/>
                            <w:sz w:val="10"/>
                          </w:rPr>
                          <w:t xml:space="preserve">Issues</w:t>
                        </w:r>
                      </w:p>
                    </w:tc>
                  </w:tr>
                </w:tbl>
                <w:p/>
              </w:tc>
              <w:tc>
                <w:p/>
              </w:tc>
              <w:tc>
                <w:tcPr>
                  <w:tcW w:w="2160" w:type="dxa"/>
                </w:tcPr>
                <w:tbl>
                  <w:tblPr>
                    <w:tblW w:w="1872" w:type="dxa"/>
                    <w:tblCellMar>
                      <w:top w:w="0" w:type="dxa"/>
                      <w:left w:w="0" w:type="dxa"/>
                      <w:bottom w:w="0" w:type="dxa"/>
                      <w:right w:w="0" w:type="dxa"/>
                    </w:tblCellMar>
                  </w:tblPr>
                  <w:tr>
                    <w:trPr>
                      <w:trHeight w:val="144" w:hRule="exact"/>
                    </w:trPr>
                    <w:tc>
                      <w:tcPr>
                        <w:tcW w:w="288" w:type="dxa"/>
                      </w:tcPr>
                      <w:p>
                        <w:r>
                          <w:drawing>
                            <wp:anchor simplePos="0" relativeHeight="0" behindDoc="1" locked="0" layoutInCell="1" allowOverlap="1">
                              <wp:simplePos x="0" y="0"/>
                              <wp:positionH relativeFrom="column">
                                <wp:posOffset>0</wp:posOffset>
                              </wp:positionH>
                              <wp:positionV relativeFrom="paragraph">
                                <wp:posOffset>0</wp:posOffset>
                              </wp:positionV>
                              <wp:extent cx="1371600" cy="1457325"/>
                              <wp:wrapNone/>
                              <wp:docPr id="162" name="pic162" descr="pic162"/>
                              <a:graphic xmlns:a="http://schemas.openxmlformats.org/drawingml/2006/main">
                                <a:graphicData uri="http://schemas.openxmlformats.org/drawingml/2006/picture">
                                  <pic:pic xmlns:pic="http://schemas.openxmlformats.org/drawingml/2006/picture">
                                    <pic:nvPicPr>
                                      <pic:cNvPr id="162" name="pic162"/>
                                      <pic:cNvPicPr/>
                                    </pic:nvPicPr>
                                    <pic:blipFill>
                                      <a:blip r:embed="rId66123678"/>
                                      <a:stretch/>
                                    </pic:blipFill>
                                    <pic:spPr>
                                      <a:xfrm>
                                        <a:off x="0" y="0"/>
                                        <a:ext cx="1371600" cy="1457325"/>
                                      </a:xfrm>
                                      <a:prstGeom prst="rect">
                                        <a:avLst/>
                                      </a:prstGeom>
                                    </pic:spPr>
                                  </pic:pic>
                                </a:graphicData>
                              </a:graphic>
                            </wp:anchor>
                          </w:drawing>
                        </w:r>
                      </w:p>
                    </w:tc>
                    <w:tc>
                      <w:tcPr>
                        <w:tcW w:w="1008" w:type="dxa"/>
                      </w:tcPr>
                      <w:p/>
                    </w:tc>
                    <w:tc>
                      <w:tcPr>
                        <w:tcW w:w="576" w:type="dxa"/>
                      </w:tcPr>
                      <w:p/>
                    </w:tc>
                  </w:tr>
                  <w:tr>
                    <w:trPr>
                      <w:trHeight w:val="432" w:hRule="exact"/>
                    </w:trPr>
                    <w:tc>
                      <w:p/>
                    </w:tc>
                    <w:tc>
                      <w:tcPr>
                        <w:hMerge w:val="restart"/>
                      </w:tcPr>
                      <w:p>
                        <w:pPr>
                          <w:jc w:val="left"/>
                        </w:pPr>
                        <w:r>
                          <w:rPr>
                            <w:rFonts w:ascii="Roboto" w:hAnsi="Open Sans"/>
                            <w:color w:val="000000"/>
                            <w:sz w:val="16"/>
                          </w:rPr>
                          <w:t xml:space="preserve">ENCRYPTION</w:t>
                        </w:r>
                      </w:p>
                    </w:tc>
                    <w:tc>
                      <w:tcPr>
                        <w:hMerge w:val="continue"/>
                        <w:vMerge w:val="restart"/>
                      </w:tcPr>
                      <w:p/>
                    </w:tc>
                  </w:tr>
                  <w:tr>
                    <w:trPr>
                      <w:trHeight w:val="777" w:hRule="exact"/>
                    </w:trPr>
                    <w:tc>
                      <w:p/>
                    </w:tc>
                    <w:tc>
                      <w:p>
                        <w:r>
                          <w:drawing>
                            <wp:anchor simplePos="0" relativeHeight="0" behindDoc="1" locked="0" layoutInCell="1" allowOverlap="1">
                              <wp:simplePos x="0" y="0"/>
                              <wp:positionH relativeFrom="column">
                                <wp:posOffset>0</wp:posOffset>
                              </wp:positionH>
                              <wp:positionV relativeFrom="paragraph">
                                <wp:posOffset>0</wp:posOffset>
                              </wp:positionV>
                              <wp:extent cx="723900" cy="657225"/>
                              <wp:wrapNone/>
                              <wp:docPr id="163" name="pic163" descr="pic163"/>
                              <a:graphic xmlns:a="http://schemas.openxmlformats.org/drawingml/2006/main">
                                <a:graphicData uri="http://schemas.openxmlformats.org/drawingml/2006/picture">
                                  <pic:pic xmlns:pic="http://schemas.openxmlformats.org/drawingml/2006/picture">
                                    <pic:nvPicPr>
                                      <pic:cNvPr id="163" name="pic163"/>
                                      <pic:cNvPicPr/>
                                    </pic:nvPicPr>
                                    <pic:blipFill>
                                      <a:blip r:embed="rId65448969"/>
                                      <a:stretch/>
                                    </pic:blipFill>
                                    <pic:spPr>
                                      <a:xfrm>
                                        <a:off x="0" y="0"/>
                                        <a:ext cx="723900" cy="657225"/>
                                      </a:xfrm>
                                      <a:prstGeom prst="rect">
                                        <a:avLst/>
                                      </a:prstGeom>
                                    </pic:spPr>
                                  </pic:pic>
                                </a:graphicData>
                              </a:graphic>
                            </wp:anchor>
                          </w:drawing>
                        </w:r>
                      </w:p>
                    </w:tc>
                    <w:tc>
                      <w:p/>
                    </w:tc>
                  </w:tr>
                  <w:tr>
                    <w:tc>
                      <w:p/>
                    </w:tc>
                    <w:tc>
                      <w:p/>
                    </w:tc>
                    <w:tc>
                      <w:p>
                        <w:pPr>
                          <w:jc w:val="center"/>
                        </w:pPr>
                        <w:r>
                          <w:rPr>
                            <w:rFonts w:ascii="Roboto" w:hAnsi="Open Sans"/>
                            <w:color w:val="CE181E"/>
                            <w:sz w:val="34"/>
                          </w:rPr>
                          <w:t xml:space="preserve">1</w:t>
                        </w:r>
                      </w:p>
                      <w:p>
                        <w:pPr>
                          <w:jc w:val="center"/>
                        </w:pPr>
                        <w:r>
                          <w:rPr>
                            <w:rFonts w:ascii="Roboto" w:hAnsi="Open Sans"/>
                            <w:color w:val="CE181E"/>
                            <w:sz w:val="10"/>
                          </w:rPr>
                          <w:t xml:space="preserve">Issues</w:t>
                        </w:r>
                      </w:p>
                    </w:tc>
                  </w:tr>
                </w:tbl>
                <w:p/>
              </w:tc>
              <w:tc>
                <w:p/>
              </w:tc>
              <w:tc>
                <w:tcPr>
                  <w:tcW w:w="2160" w:type="dxa"/>
                </w:tcPr>
                <w:tbl>
                  <w:tblPr>
                    <w:tblW w:w="1872" w:type="dxa"/>
                    <w:tblCellMar>
                      <w:top w:w="0" w:type="dxa"/>
                      <w:left w:w="0" w:type="dxa"/>
                      <w:bottom w:w="0" w:type="dxa"/>
                      <w:right w:w="0" w:type="dxa"/>
                    </w:tblCellMar>
                  </w:tblPr>
                  <w:tr>
                    <w:trPr>
                      <w:trHeight w:val="144" w:hRule="exact"/>
                    </w:trPr>
                    <w:tc>
                      <w:tcPr>
                        <w:tcW w:w="288" w:type="dxa"/>
                      </w:tcPr>
                      <w:p>
                        <w:r>
                          <w:drawing>
                            <wp:anchor simplePos="0" relativeHeight="0" behindDoc="1" locked="0" layoutInCell="1" allowOverlap="1">
                              <wp:simplePos x="0" y="0"/>
                              <wp:positionH relativeFrom="column">
                                <wp:posOffset>0</wp:posOffset>
                              </wp:positionH>
                              <wp:positionV relativeFrom="paragraph">
                                <wp:posOffset>0</wp:posOffset>
                              </wp:positionV>
                              <wp:extent cx="1371600" cy="1457325"/>
                              <wp:wrapNone/>
                              <wp:docPr id="164" name="pic164" descr="pic164"/>
                              <a:graphic xmlns:a="http://schemas.openxmlformats.org/drawingml/2006/main">
                                <a:graphicData uri="http://schemas.openxmlformats.org/drawingml/2006/picture">
                                  <pic:pic xmlns:pic="http://schemas.openxmlformats.org/drawingml/2006/picture">
                                    <pic:nvPicPr>
                                      <pic:cNvPr id="164" name="pic164"/>
                                      <pic:cNvPicPr/>
                                    </pic:nvPicPr>
                                    <pic:blipFill>
                                      <a:blip r:embed="rId33375864"/>
                                      <a:stretch/>
                                    </pic:blipFill>
                                    <pic:spPr>
                                      <a:xfrm>
                                        <a:off x="0" y="0"/>
                                        <a:ext cx="1371600" cy="1457325"/>
                                      </a:xfrm>
                                      <a:prstGeom prst="rect">
                                        <a:avLst/>
                                      </a:prstGeom>
                                    </pic:spPr>
                                  </pic:pic>
                                </a:graphicData>
                              </a:graphic>
                            </wp:anchor>
                          </w:drawing>
                        </w:r>
                      </w:p>
                    </w:tc>
                    <w:tc>
                      <w:tcPr>
                        <w:tcW w:w="1008" w:type="dxa"/>
                      </w:tcPr>
                      <w:p/>
                    </w:tc>
                    <w:tc>
                      <w:tcPr>
                        <w:tcW w:w="576" w:type="dxa"/>
                      </w:tcPr>
                      <w:p/>
                    </w:tc>
                  </w:tr>
                  <w:tr>
                    <w:trPr>
                      <w:trHeight w:val="432" w:hRule="exact"/>
                    </w:trPr>
                    <w:tc>
                      <w:p/>
                    </w:tc>
                    <w:tc>
                      <w:tcPr>
                        <w:hMerge w:val="restart"/>
                      </w:tcPr>
                      <w:p>
                        <w:pPr>
                          <w:jc w:val="left"/>
                        </w:pPr>
                        <w:r>
                          <w:rPr>
                            <w:rFonts w:ascii="Roboto" w:hAnsi="Open Sans"/>
                            <w:color w:val="000000"/>
                            <w:sz w:val="16"/>
                          </w:rPr>
                          <w:t xml:space="preserve">SENSITIVE DATA</w:t>
                        </w:r>
                      </w:p>
                    </w:tc>
                    <w:tc>
                      <w:tcPr>
                        <w:hMerge w:val="continue"/>
                        <w:vMerge w:val="restart"/>
                      </w:tcPr>
                      <w:p/>
                    </w:tc>
                  </w:tr>
                  <w:tr>
                    <w:trPr>
                      <w:trHeight w:val="777" w:hRule="exact"/>
                    </w:trPr>
                    <w:tc>
                      <w:p/>
                    </w:tc>
                    <w:tc>
                      <w:p>
                        <w:r>
                          <w:drawing>
                            <wp:anchor simplePos="0" relativeHeight="0" behindDoc="1" locked="0" layoutInCell="1" allowOverlap="1">
                              <wp:simplePos x="0" y="0"/>
                              <wp:positionH relativeFrom="column">
                                <wp:posOffset>0</wp:posOffset>
                              </wp:positionH>
                              <wp:positionV relativeFrom="paragraph">
                                <wp:posOffset>0</wp:posOffset>
                              </wp:positionV>
                              <wp:extent cx="723900" cy="695325"/>
                              <wp:wrapNone/>
                              <wp:docPr id="165" name="pic165" descr="pic165"/>
                              <a:graphic xmlns:a="http://schemas.openxmlformats.org/drawingml/2006/main">
                                <a:graphicData uri="http://schemas.openxmlformats.org/drawingml/2006/picture">
                                  <pic:pic xmlns:pic="http://schemas.openxmlformats.org/drawingml/2006/picture">
                                    <pic:nvPicPr>
                                      <pic:cNvPr id="165" name="pic165"/>
                                      <pic:cNvPicPr/>
                                    </pic:nvPicPr>
                                    <pic:blipFill>
                                      <a:blip r:embed="rId17303787"/>
                                      <a:stretch/>
                                    </pic:blipFill>
                                    <pic:spPr>
                                      <a:xfrm>
                                        <a:off x="0" y="0"/>
                                        <a:ext cx="723900" cy="695325"/>
                                      </a:xfrm>
                                      <a:prstGeom prst="rect">
                                        <a:avLst/>
                                      </a:prstGeom>
                                    </pic:spPr>
                                  </pic:pic>
                                </a:graphicData>
                              </a:graphic>
                            </wp:anchor>
                          </w:drawing>
                        </w:r>
                      </w:p>
                    </w:tc>
                    <w:tc>
                      <w:p/>
                    </w:tc>
                  </w:tr>
                  <w:tr>
                    <w:tc>
                      <w:p/>
                    </w:tc>
                    <w:tc>
                      <w:p/>
                    </w:tc>
                    <w:tc>
                      <w:p>
                        <w:pPr>
                          <w:jc w:val="center"/>
                        </w:pPr>
                        <w:r>
                          <w:rPr>
                            <w:rFonts w:ascii="Roboto" w:hAnsi="Open Sans"/>
                            <w:color w:val="CE181E"/>
                            <w:sz w:val="34"/>
                          </w:rPr>
                          <w:t xml:space="preserve">2</w:t>
                        </w:r>
                      </w:p>
                      <w:p>
                        <w:pPr>
                          <w:jc w:val="center"/>
                        </w:pPr>
                        <w:r>
                          <w:rPr>
                            <w:rFonts w:ascii="Roboto" w:hAnsi="Open Sans"/>
                            <w:color w:val="CE181E"/>
                            <w:sz w:val="10"/>
                          </w:rPr>
                          <w:t xml:space="preserve">Issues</w:t>
                        </w:r>
                      </w:p>
                    </w:tc>
                  </w:tr>
                </w:tbl>
                <w:p/>
              </w:tc>
            </w:tr>
            <w:tr>
              <w:trPr>
                <w:trHeight w:val="288" w:hRule="exact"/>
              </w:trPr>
              <w:tc>
                <w:p/>
              </w:tc>
              <w:tc>
                <w:p/>
              </w:tc>
              <w:tc>
                <w:p/>
              </w:tc>
              <w:tc>
                <w:p/>
              </w:tc>
              <w:tc>
                <w:p/>
              </w:tc>
            </w:tr>
            <w:tr>
              <w:trPr>
                <w:trHeight w:val="2301" w:hRule="exact"/>
              </w:trPr>
              <w:tc>
                <w:tcPr>
                  <w:tcW w:w="2160" w:type="dxa"/>
                </w:tcPr>
                <w:tbl>
                  <w:tblPr>
                    <w:tblW w:w="1872" w:type="dxa"/>
                    <w:tblCellMar>
                      <w:top w:w="0" w:type="dxa"/>
                      <w:left w:w="0" w:type="dxa"/>
                      <w:bottom w:w="0" w:type="dxa"/>
                      <w:right w:w="0" w:type="dxa"/>
                    </w:tblCellMar>
                  </w:tblPr>
                  <w:tr>
                    <w:trPr>
                      <w:trHeight w:val="144" w:hRule="exact"/>
                    </w:trPr>
                    <w:tc>
                      <w:tcPr>
                        <w:tcW w:w="288" w:type="dxa"/>
                      </w:tcPr>
                      <w:p>
                        <w:r>
                          <w:drawing>
                            <wp:anchor simplePos="0" relativeHeight="0" behindDoc="1" locked="0" layoutInCell="1" allowOverlap="1">
                              <wp:simplePos x="0" y="0"/>
                              <wp:positionH relativeFrom="column">
                                <wp:posOffset>0</wp:posOffset>
                              </wp:positionH>
                              <wp:positionV relativeFrom="paragraph">
                                <wp:posOffset>0</wp:posOffset>
                              </wp:positionV>
                              <wp:extent cx="1371600" cy="1476375"/>
                              <wp:wrapNone/>
                              <wp:docPr id="166" name="pic166" descr="pic166"/>
                              <a:graphic xmlns:a="http://schemas.openxmlformats.org/drawingml/2006/main">
                                <a:graphicData uri="http://schemas.openxmlformats.org/drawingml/2006/picture">
                                  <pic:pic xmlns:pic="http://schemas.openxmlformats.org/drawingml/2006/picture">
                                    <pic:nvPicPr>
                                      <pic:cNvPr id="166" name="pic166"/>
                                      <pic:cNvPicPr/>
                                    </pic:nvPicPr>
                                    <pic:blipFill>
                                      <a:blip r:embed="rId26948962"/>
                                      <a:stretch/>
                                    </pic:blipFill>
                                    <pic:spPr>
                                      <a:xfrm>
                                        <a:off x="0" y="0"/>
                                        <a:ext cx="1371600" cy="1476375"/>
                                      </a:xfrm>
                                      <a:prstGeom prst="rect">
                                        <a:avLst/>
                                      </a:prstGeom>
                                    </pic:spPr>
                                  </pic:pic>
                                </a:graphicData>
                              </a:graphic>
                            </wp:anchor>
                          </w:drawing>
                        </w:r>
                      </w:p>
                    </w:tc>
                    <w:tc>
                      <w:tcPr>
                        <w:tcW w:w="1008" w:type="dxa"/>
                      </w:tcPr>
                      <w:p/>
                    </w:tc>
                    <w:tc>
                      <w:tcPr>
                        <w:tcW w:w="576" w:type="dxa"/>
                      </w:tcPr>
                      <w:p/>
                    </w:tc>
                  </w:tr>
                  <w:tr>
                    <w:trPr>
                      <w:trHeight w:val="432" w:hRule="exact"/>
                    </w:trPr>
                    <w:tc>
                      <w:p/>
                    </w:tc>
                    <w:tc>
                      <w:tcPr>
                        <w:hMerge w:val="restart"/>
                      </w:tcPr>
                      <w:p>
                        <w:pPr>
                          <w:jc w:val="left"/>
                        </w:pPr>
                        <w:r>
                          <w:rPr>
                            <w:rFonts w:ascii="Roboto" w:hAnsi="Open Sans"/>
                            <w:color w:val="000000"/>
                            <w:sz w:val="16"/>
                          </w:rPr>
                          <w:t xml:space="preserve">NETWORK</w:t>
                        </w:r>
                      </w:p>
                    </w:tc>
                    <w:tc>
                      <w:tcPr>
                        <w:hMerge w:val="continue"/>
                        <w:vMerge w:val="restart"/>
                      </w:tcPr>
                      <w:p/>
                    </w:tc>
                  </w:tr>
                  <w:tr>
                    <w:trPr>
                      <w:trHeight w:val="777" w:hRule="exact"/>
                    </w:trPr>
                    <w:tc>
                      <w:p/>
                    </w:tc>
                    <w:tc>
                      <w:p>
                        <w:r>
                          <w:drawing>
                            <wp:anchor simplePos="0" relativeHeight="0" behindDoc="1" locked="0" layoutInCell="1" allowOverlap="1">
                              <wp:simplePos x="0" y="0"/>
                              <wp:positionH relativeFrom="column">
                                <wp:posOffset>0</wp:posOffset>
                              </wp:positionH>
                              <wp:positionV relativeFrom="paragraph">
                                <wp:posOffset>0</wp:posOffset>
                              </wp:positionV>
                              <wp:extent cx="723900" cy="714375"/>
                              <wp:wrapNone/>
                              <wp:docPr id="167" name="pic167" descr="pic167"/>
                              <a:graphic xmlns:a="http://schemas.openxmlformats.org/drawingml/2006/main">
                                <a:graphicData uri="http://schemas.openxmlformats.org/drawingml/2006/picture">
                                  <pic:pic xmlns:pic="http://schemas.openxmlformats.org/drawingml/2006/picture">
                                    <pic:nvPicPr>
                                      <pic:cNvPr id="167" name="pic167"/>
                                      <pic:cNvPicPr/>
                                    </pic:nvPicPr>
                                    <pic:blipFill>
                                      <a:blip r:embed="rId42733021"/>
                                      <a:stretch/>
                                    </pic:blipFill>
                                    <pic:spPr>
                                      <a:xfrm>
                                        <a:off x="0" y="0"/>
                                        <a:ext cx="723900" cy="714375"/>
                                      </a:xfrm>
                                      <a:prstGeom prst="rect">
                                        <a:avLst/>
                                      </a:prstGeom>
                                    </pic:spPr>
                                  </pic:pic>
                                </a:graphicData>
                              </a:graphic>
                            </wp:anchor>
                          </w:drawing>
                        </w:r>
                      </w:p>
                    </w:tc>
                    <w:tc>
                      <w:p/>
                    </w:tc>
                  </w:tr>
                  <w:tr>
                    <w:tc>
                      <w:p/>
                    </w:tc>
                    <w:tc>
                      <w:p/>
                    </w:tc>
                    <w:tc>
                      <w:p>
                        <w:pPr>
                          <w:jc w:val="center"/>
                        </w:pPr>
                        <w:r>
                          <w:rPr>
                            <w:rFonts w:ascii="Roboto" w:hAnsi="Open Sans"/>
                            <w:color w:val="0DB14B"/>
                            <w:sz w:val="34"/>
                          </w:rPr>
                          <w:t xml:space="preserve">0</w:t>
                        </w:r>
                      </w:p>
                      <w:p>
                        <w:pPr>
                          <w:jc w:val="center"/>
                        </w:pPr>
                        <w:r>
                          <w:rPr>
                            <w:rFonts w:ascii="Roboto" w:hAnsi="Open Sans"/>
                            <w:color w:val="0DB14B"/>
                            <w:sz w:val="10"/>
                          </w:rPr>
                          <w:t xml:space="preserve">Issues</w:t>
                        </w:r>
                      </w:p>
                    </w:tc>
                  </w:tr>
                </w:tbl>
                <w:p/>
              </w:tc>
              <w:tc>
                <w:p/>
              </w:tc>
              <w:tc>
                <w:tcPr>
                  <w:tcW w:w="2160" w:type="dxa"/>
                </w:tcPr>
                <w:tbl>
                  <w:tblPr>
                    <w:tblW w:w="1872" w:type="dxa"/>
                    <w:tblCellMar>
                      <w:top w:w="0" w:type="dxa"/>
                      <w:left w:w="0" w:type="dxa"/>
                      <w:bottom w:w="0" w:type="dxa"/>
                      <w:right w:w="0" w:type="dxa"/>
                    </w:tblCellMar>
                  </w:tblPr>
                  <w:tr>
                    <w:trPr>
                      <w:trHeight w:val="144" w:hRule="exact"/>
                    </w:trPr>
                    <w:tc>
                      <w:tcPr>
                        <w:tcW w:w="288" w:type="dxa"/>
                      </w:tcPr>
                      <w:p>
                        <w:r>
                          <w:drawing>
                            <wp:anchor simplePos="0" relativeHeight="0" behindDoc="1" locked="0" layoutInCell="1" allowOverlap="1">
                              <wp:simplePos x="0" y="0"/>
                              <wp:positionH relativeFrom="column">
                                <wp:posOffset>0</wp:posOffset>
                              </wp:positionH>
                              <wp:positionV relativeFrom="paragraph">
                                <wp:posOffset>0</wp:posOffset>
                              </wp:positionV>
                              <wp:extent cx="1371600" cy="1476375"/>
                              <wp:wrapNone/>
                              <wp:docPr id="168" name="pic168" descr="pic168"/>
                              <a:graphic xmlns:a="http://schemas.openxmlformats.org/drawingml/2006/main">
                                <a:graphicData uri="http://schemas.openxmlformats.org/drawingml/2006/picture">
                                  <pic:pic xmlns:pic="http://schemas.openxmlformats.org/drawingml/2006/picture">
                                    <pic:nvPicPr>
                                      <pic:cNvPr id="168" name="pic168"/>
                                      <pic:cNvPicPr/>
                                    </pic:nvPicPr>
                                    <pic:blipFill>
                                      <a:blip r:embed="rId24171612"/>
                                      <a:stretch/>
                                    </pic:blipFill>
                                    <pic:spPr>
                                      <a:xfrm>
                                        <a:off x="0" y="0"/>
                                        <a:ext cx="1371600" cy="1476375"/>
                                      </a:xfrm>
                                      <a:prstGeom prst="rect">
                                        <a:avLst/>
                                      </a:prstGeom>
                                    </pic:spPr>
                                  </pic:pic>
                                </a:graphicData>
                              </a:graphic>
                            </wp:anchor>
                          </w:drawing>
                        </w:r>
                      </w:p>
                    </w:tc>
                    <w:tc>
                      <w:tcPr>
                        <w:tcW w:w="1008" w:type="dxa"/>
                      </w:tcPr>
                      <w:p/>
                    </w:tc>
                    <w:tc>
                      <w:tcPr>
                        <w:tcW w:w="576" w:type="dxa"/>
                      </w:tcPr>
                      <w:p/>
                    </w:tc>
                  </w:tr>
                  <w:tr>
                    <w:trPr>
                      <w:trHeight w:val="432" w:hRule="exact"/>
                    </w:trPr>
                    <w:tc>
                      <w:p/>
                    </w:tc>
                    <w:tc>
                      <w:tcPr>
                        <w:hMerge w:val="restart"/>
                      </w:tcPr>
                      <w:p>
                        <w:pPr>
                          <w:jc w:val="left"/>
                        </w:pPr>
                        <w:r>
                          <w:rPr>
                            <w:rFonts w:ascii="Roboto" w:hAnsi="Open Sans"/>
                            <w:color w:val="000000"/>
                            <w:sz w:val="16"/>
                          </w:rPr>
                          <w:t xml:space="preserve">USER BEHAVIOR</w:t>
                        </w:r>
                      </w:p>
                    </w:tc>
                    <w:tc>
                      <w:tcPr>
                        <w:hMerge w:val="continue"/>
                        <w:vMerge w:val="restart"/>
                      </w:tcPr>
                      <w:p/>
                    </w:tc>
                  </w:tr>
                  <w:tr>
                    <w:trPr>
                      <w:trHeight w:val="777" w:hRule="exact"/>
                    </w:trPr>
                    <w:tc>
                      <w:p/>
                    </w:tc>
                    <w:tc>
                      <w:p>
                        <w:r>
                          <w:drawing>
                            <wp:anchor simplePos="0" relativeHeight="0" behindDoc="1" locked="0" layoutInCell="1" allowOverlap="1">
                              <wp:simplePos x="0" y="0"/>
                              <wp:positionH relativeFrom="column">
                                <wp:posOffset>0</wp:posOffset>
                              </wp:positionH>
                              <wp:positionV relativeFrom="paragraph">
                                <wp:posOffset>0</wp:posOffset>
                              </wp:positionV>
                              <wp:extent cx="723900" cy="781050"/>
                              <wp:wrapNone/>
                              <wp:docPr id="169" name="pic169" descr="pic169"/>
                              <a:graphic xmlns:a="http://schemas.openxmlformats.org/drawingml/2006/main">
                                <a:graphicData uri="http://schemas.openxmlformats.org/drawingml/2006/picture">
                                  <pic:pic xmlns:pic="http://schemas.openxmlformats.org/drawingml/2006/picture">
                                    <pic:nvPicPr>
                                      <pic:cNvPr id="169" name="pic169"/>
                                      <pic:cNvPicPr/>
                                    </pic:nvPicPr>
                                    <pic:blipFill>
                                      <a:blip r:embed="rId52480735"/>
                                      <a:stretch/>
                                    </pic:blipFill>
                                    <pic:spPr>
                                      <a:xfrm>
                                        <a:off x="0" y="0"/>
                                        <a:ext cx="723900" cy="781050"/>
                                      </a:xfrm>
                                      <a:prstGeom prst="rect">
                                        <a:avLst/>
                                      </a:prstGeom>
                                    </pic:spPr>
                                  </pic:pic>
                                </a:graphicData>
                              </a:graphic>
                            </wp:anchor>
                          </w:drawing>
                        </w:r>
                      </w:p>
                    </w:tc>
                    <w:tc>
                      <w:p/>
                    </w:tc>
                  </w:tr>
                  <w:tr>
                    <w:tc>
                      <w:p/>
                    </w:tc>
                    <w:tc>
                      <w:p/>
                    </w:tc>
                    <w:tc>
                      <w:p>
                        <w:pPr>
                          <w:jc w:val="center"/>
                        </w:pPr>
                        <w:r>
                          <w:rPr>
                            <w:rFonts w:ascii="Roboto" w:hAnsi="Open Sans"/>
                            <w:color w:val="0DB14B"/>
                            <w:sz w:val="34"/>
                          </w:rPr>
                          <w:t xml:space="preserve">0</w:t>
                        </w:r>
                      </w:p>
                      <w:p>
                        <w:pPr>
                          <w:jc w:val="center"/>
                        </w:pPr>
                        <w:r>
                          <w:rPr>
                            <w:rFonts w:ascii="Roboto" w:hAnsi="Open Sans"/>
                            <w:color w:val="0DB14B"/>
                            <w:sz w:val="10"/>
                          </w:rPr>
                          <w:t xml:space="preserve">Issues</w:t>
                        </w:r>
                      </w:p>
                    </w:tc>
                  </w:tr>
                </w:tbl>
                <w:p/>
              </w:tc>
              <w:tc>
                <w:p/>
              </w:tc>
              <w:tc>
                <w:tcPr>
                  <w:tcW w:w="2160" w:type="dxa"/>
                </w:tcPr>
                <w:tbl>
                  <w:tblPr>
                    <w:tblW w:w="1872" w:type="dxa"/>
                    <w:tblCellMar>
                      <w:top w:w="0" w:type="dxa"/>
                      <w:left w:w="0" w:type="dxa"/>
                      <w:bottom w:w="0" w:type="dxa"/>
                      <w:right w:w="0" w:type="dxa"/>
                    </w:tblCellMar>
                  </w:tblPr>
                  <w:tr>
                    <w:trPr>
                      <w:trHeight w:val="144" w:hRule="exact"/>
                    </w:trPr>
                    <w:tc>
                      <w:tcPr>
                        <w:tcW w:w="288" w:type="dxa"/>
                      </w:tcPr>
                      <w:p>
                        <w:r>
                          <w:drawing>
                            <wp:anchor simplePos="0" relativeHeight="0" behindDoc="1" locked="0" layoutInCell="1" allowOverlap="1">
                              <wp:simplePos x="0" y="0"/>
                              <wp:positionH relativeFrom="column">
                                <wp:posOffset>0</wp:posOffset>
                              </wp:positionH>
                              <wp:positionV relativeFrom="paragraph">
                                <wp:posOffset>0</wp:posOffset>
                              </wp:positionV>
                              <wp:extent cx="1371600" cy="1457325"/>
                              <wp:wrapNone/>
                              <wp:docPr id="170" name="pic170" descr="pic170"/>
                              <a:graphic xmlns:a="http://schemas.openxmlformats.org/drawingml/2006/main">
                                <a:graphicData uri="http://schemas.openxmlformats.org/drawingml/2006/picture">
                                  <pic:pic xmlns:pic="http://schemas.openxmlformats.org/drawingml/2006/picture">
                                    <pic:nvPicPr>
                                      <pic:cNvPr id="170" name="pic170"/>
                                      <pic:cNvPicPr/>
                                    </pic:nvPicPr>
                                    <pic:blipFill>
                                      <a:blip r:embed="rId3421030"/>
                                      <a:stretch/>
                                    </pic:blipFill>
                                    <pic:spPr>
                                      <a:xfrm>
                                        <a:off x="0" y="0"/>
                                        <a:ext cx="1371600" cy="1457325"/>
                                      </a:xfrm>
                                      <a:prstGeom prst="rect">
                                        <a:avLst/>
                                      </a:prstGeom>
                                    </pic:spPr>
                                  </pic:pic>
                                </a:graphicData>
                              </a:graphic>
                            </wp:anchor>
                          </w:drawing>
                        </w:r>
                      </w:p>
                    </w:tc>
                    <w:tc>
                      <w:tcPr>
                        <w:tcW w:w="1008" w:type="dxa"/>
                      </w:tcPr>
                      <w:p/>
                    </w:tc>
                    <w:tc>
                      <w:tcPr>
                        <w:tcW w:w="576" w:type="dxa"/>
                      </w:tcPr>
                      <w:p/>
                    </w:tc>
                  </w:tr>
                  <w:tr>
                    <w:trPr>
                      <w:trHeight w:val="432" w:hRule="exact"/>
                    </w:trPr>
                    <w:tc>
                      <w:p/>
                    </w:tc>
                    <w:tc>
                      <w:tcPr>
                        <w:hMerge w:val="restart"/>
                      </w:tcPr>
                      <w:p>
                        <w:pPr>
                          <w:jc w:val="left"/>
                        </w:pPr>
                        <w:r>
                          <w:rPr>
                            <w:rFonts w:ascii="Roboto" w:hAnsi="Open Sans"/>
                            <w:color w:val="000000"/>
                            <w:sz w:val="16"/>
                          </w:rPr>
                          <w:t xml:space="preserve">EXTERNAL</w:t>
                        </w:r>
                      </w:p>
                      <w:p>
                        <w:pPr>
                          <w:jc w:val="left"/>
                        </w:pPr>
                        <w:r>
                          <w:rPr>
                            <w:rFonts w:ascii="Roboto" w:hAnsi="Open Sans"/>
                            <w:color w:val="000000"/>
                            <w:sz w:val="16"/>
                          </w:rPr>
                          <w:t xml:space="preserve">THREATS</w:t>
                        </w:r>
                      </w:p>
                    </w:tc>
                    <w:tc>
                      <w:tcPr>
                        <w:hMerge w:val="continue"/>
                        <w:vMerge w:val="restart"/>
                      </w:tcPr>
                      <w:p/>
                    </w:tc>
                  </w:tr>
                  <w:tr>
                    <w:trPr>
                      <w:trHeight w:val="777" w:hRule="exact"/>
                    </w:trPr>
                    <w:tc>
                      <w:p/>
                    </w:tc>
                    <w:tc>
                      <w:p>
                        <w:r>
                          <w:drawing>
                            <wp:anchor simplePos="0" relativeHeight="0" behindDoc="1" locked="0" layoutInCell="1" allowOverlap="1">
                              <wp:simplePos x="0" y="0"/>
                              <wp:positionH relativeFrom="column">
                                <wp:posOffset>0</wp:posOffset>
                              </wp:positionH>
                              <wp:positionV relativeFrom="paragraph">
                                <wp:posOffset>0</wp:posOffset>
                              </wp:positionV>
                              <wp:extent cx="723900" cy="552450"/>
                              <wp:wrapNone/>
                              <wp:docPr id="171" name="pic171" descr="pic171"/>
                              <a:graphic xmlns:a="http://schemas.openxmlformats.org/drawingml/2006/main">
                                <a:graphicData uri="http://schemas.openxmlformats.org/drawingml/2006/picture">
                                  <pic:pic xmlns:pic="http://schemas.openxmlformats.org/drawingml/2006/picture">
                                    <pic:nvPicPr>
                                      <pic:cNvPr id="171" name="pic171"/>
                                      <pic:cNvPicPr/>
                                    </pic:nvPicPr>
                                    <pic:blipFill>
                                      <a:blip r:embed="rId25448433"/>
                                      <a:stretch/>
                                    </pic:blipFill>
                                    <pic:spPr>
                                      <a:xfrm>
                                        <a:off x="0" y="0"/>
                                        <a:ext cx="723900" cy="552450"/>
                                      </a:xfrm>
                                      <a:prstGeom prst="rect">
                                        <a:avLst/>
                                      </a:prstGeom>
                                    </pic:spPr>
                                  </pic:pic>
                                </a:graphicData>
                              </a:graphic>
                            </wp:anchor>
                          </w:drawing>
                        </w:r>
                      </w:p>
                    </w:tc>
                    <w:tc>
                      <w:p/>
                    </w:tc>
                  </w:tr>
                  <w:tr>
                    <w:tc>
                      <w:p/>
                    </w:tc>
                    <w:tc>
                      <w:p/>
                    </w:tc>
                    <w:tc>
                      <w:p>
                        <w:pPr>
                          <w:jc w:val="center"/>
                        </w:pPr>
                        <w:r>
                          <w:rPr>
                            <w:rFonts w:ascii="Roboto" w:hAnsi="Open Sans"/>
                            <w:color w:val="CE181E"/>
                            <w:sz w:val="34"/>
                          </w:rPr>
                          <w:t xml:space="preserve">1</w:t>
                        </w:r>
                      </w:p>
                      <w:p>
                        <w:pPr>
                          <w:jc w:val="center"/>
                        </w:pPr>
                        <w:r>
                          <w:rPr>
                            <w:rFonts w:ascii="Roboto" w:hAnsi="Open Sans"/>
                            <w:color w:val="CE181E"/>
                            <w:sz w:val="10"/>
                          </w:rPr>
                          <w:t xml:space="preserve">Issues</w:t>
                        </w:r>
                      </w:p>
                    </w:tc>
                  </w:tr>
                </w:tbl>
                <w:p/>
              </w:tc>
            </w:tr>
            <w:tr>
              <w:trPr>
                <w:trHeight w:val="288" w:hRule="exact"/>
              </w:trPr>
              <w:tc>
                <w:p/>
              </w:tc>
              <w:tc>
                <w:p/>
              </w:tc>
              <w:tc>
                <w:p/>
              </w:tc>
              <w:tc>
                <w:p/>
              </w:tc>
              <w:tc>
                <w:p/>
              </w:tc>
            </w:tr>
            <w:tr>
              <w:trPr>
                <w:trHeight w:val="720" w:hRule="exact"/>
              </w:trPr>
              <w:tc>
                <w:tcPr>
                  <w:hMerge w:val="restart"/>
                </w:tcPr>
                <w:tbl>
                  <w:tblPr>
                    <w:tblW w:w="5000" w:type="pct"/>
                    <w:tblCellMar>
                      <w:top w:w="0" w:type="dxa"/>
                      <w:left w:w="0" w:type="dxa"/>
                      <w:bottom w:w="0" w:type="dxa"/>
                      <w:right w:w="0" w:type="dxa"/>
                    </w:tblCellMar>
                  </w:tblPr>
                  <w:tr>
                    <w:tc>
                      <w:p>
                        <w:r>
                          <w:rPr>
                            <w:color w:val="CE181E"/>
                            <w:sz w:val="24"/>
                          </w:rPr>
                          <w:sym w:char="006C" w:font="Wingdings"/>
                        </w:r>
                        <w:r>
                          <w:rPr>
                            <w:rFonts w:ascii="Open Sans"/>
                            <w:color w:val="86888A"/>
                            <w:sz w:val="20"/>
                          </w:rPr>
                          <w:t xml:space="preserve"> High Risk</w:t>
                        </w:r>
                      </w:p>
                    </w:tc>
                    <w:tc>
                      <w:p>
                        <w:r>
                          <w:rPr>
                            <w:color w:val="FDBD13"/>
                            <w:sz w:val="24"/>
                          </w:rPr>
                          <w:sym w:char="006C" w:font="Wingdings"/>
                        </w:r>
                        <w:r>
                          <w:rPr>
                            <w:rFonts w:ascii="Open Sans"/>
                            <w:color w:val="86888A"/>
                            <w:sz w:val="20"/>
                          </w:rPr>
                          <w:t xml:space="preserve"> Medium Risk</w:t>
                        </w:r>
                      </w:p>
                    </w:tc>
                    <w:tc>
                      <w:p>
                        <w:r>
                          <w:rPr>
                            <w:color w:val="0DB14B"/>
                            <w:sz w:val="24"/>
                          </w:rPr>
                          <w:sym w:char="006C" w:font="Wingdings"/>
                        </w:r>
                        <w:r>
                          <w:rPr>
                            <w:rFonts w:ascii="Open Sans"/>
                            <w:color w:val="86888A"/>
                            <w:sz w:val="20"/>
                          </w:rPr>
                          <w:t xml:space="preserve"> No Risk</w:t>
                        </w:r>
                      </w:p>
                    </w:tc>
                    <w:tc>
                      <w:p>
                        <w:r>
                          <w:rPr>
                            <w:color w:val="86888A"/>
                            <w:sz w:val="24"/>
                          </w:rPr>
                          <w:sym w:char="006C" w:font="Wingdings"/>
                        </w:r>
                        <w:r>
                          <w:rPr>
                            <w:rFonts w:ascii="Open Sans"/>
                            <w:color w:val="86888A"/>
                            <w:sz w:val="20"/>
                          </w:rPr>
                          <w:t xml:space="preserve"> Not Assessed</w:t>
                        </w:r>
                      </w:p>
                    </w:tc>
                  </w:tr>
                </w:tbl>
                <w:p/>
              </w:tc>
              <w:tc>
                <w:tcPr>
                  <w:hMerge w:val="continue"/>
                  <w:vMerge w:val="restart"/>
                </w:tcPr>
                <w:p/>
              </w:tc>
              <w:tc>
                <w:tcPr>
                  <w:hMerge w:val="continue"/>
                  <w:vMerge w:val="restart"/>
                </w:tcPr>
                <w:p/>
              </w:tc>
              <w:tc>
                <w:tcPr>
                  <w:hMerge w:val="continue"/>
                  <w:vMerge w:val="restart"/>
                </w:tcPr>
                <w:p/>
              </w:tc>
              <w:tc>
                <w:tcPr>
                  <w:hMerge w:val="continue"/>
                  <w:vMerge w:val="restart"/>
                </w:tcPr>
                <w:p/>
              </w:tc>
            </w:tr>
            <w:tr>
              <w:tc>
                <w:tcPr>
                  <w:hMerge w:val="restart"/>
                </w:tcPr>
                <w:p>
                  <w:pPr>
                    <w:spacing w:after="120"/>
                    <w:jc w:val="left"/>
                  </w:pPr>
                  <w:r>
                    <w:rPr>
                      <w:rFonts w:ascii="Open Sans" w:hAnsi="Open Sans"/>
                      <w:b/>
                      <w:color w:val="000000"/>
                      <w:sz w:val="37"/>
                    </w:rPr>
                    <w:t xml:space="preserve">WHY IS THIS IMPORTANT?</w:t>
                  </w:r>
                </w:p>
                <w:p>
                  <w:pPr>
                    <w:jc w:val="left"/>
                  </w:pPr>
                  <w:r>
                    <w:rPr>
                      <w:rFonts w:ascii="Open Sans" w:hAnsi="Open Sans"/>
                      <w:sz w:val="20"/>
                    </w:rPr>
                    <w:t xml:space="preserve">This "blue team" report summarizes our activities and findings for protecting your organization's information systems and networks. We use various tactics, techniques, and procedures (TTPs) to simulate an attack on the systems, assess the security posture, and identify potential weaknesses. This report documents the results, including the vulnerabilities discovered, and recommendations for improvement. The report is intended to serve as a reference for management to help guide their security efforts and prioritize resources.</w:t>
                  </w:r>
                </w:p>
              </w:tc>
              <w:tc>
                <w:tcPr>
                  <w:hMerge w:val="continue"/>
                  <w:vMerge w:val="restart"/>
                </w:tcPr>
                <w:p/>
              </w:tc>
              <w:tc>
                <w:tcPr>
                  <w:hMerge w:val="continue"/>
                  <w:vMerge w:val="restart"/>
                </w:tcPr>
                <w:p/>
              </w:tc>
              <w:tc>
                <w:tcPr>
                  <w:hMerge w:val="continue"/>
                  <w:vMerge w:val="restart"/>
                </w:tcPr>
                <w:p/>
              </w:tc>
              <w:tc>
                <w:tcPr>
                  <w:hMerge w:val="continue"/>
                  <w:vMerge w:val="restart"/>
                </w:tcPr>
                <w:p/>
              </w:tc>
            </w:tr>
          </w:tbl>
          <w:p/>
        </w:tc>
      </w:tr>
    </w:tbl>
    <w:p>
      <w:pPr>
        <w:spacing w:after="0" w:before="0" w:line="1" w:lineRule="exact"/>
        <w:sectPr>
          <w:headerReference w:type="default" r:id="rId11231872"/>
          <w:pgSz w:h="16839" w:w="11907" w:orient="portrait" w:code="9"/>
          <w:pgMar w:bottom="0" w:footer="720" w:header="0" w:left="0" w:right="720" w:top="0"/>
          <w:footerReference w:type="default" r:id="rId58983081"/>
        </w:sectPr>
      </w:pPr>
    </w:p>
    <w:bookmarkStart w:name="Findings" w:id="1188952010"/>
    <w:bookmarkEnd w:id="1188952010"/>
    <w:p>
      <w:pPr>
        <w:jc w:val="left"/>
      </w:pPr>
      <w:r>
        <w:rPr>
          <w:rFonts w:ascii="Open Sans" w:hAnsi="Open Sans"/>
          <w:sz w:val="20"/>
        </w:rPr>
        <w:t xml:space="preserve">Here is a summary list of the vulnerabilities and issues detected in each category. A more detailed description of each of these vulnerabilities can be found in the last section of this report.</w:t>
      </w:r>
    </w:p>
    <w:p/>
    <w:p/>
    <w:tbl>
      <w:tblPr>
        <w:tblW w:w="5000" w:type="pct"/>
        <w:tblCellMar>
          <w:top w:w="0" w:type="dxa"/>
          <w:left w:w="0" w:type="dxa"/>
          <w:bottom w:w="0" w:type="dxa"/>
          <w:right w:w="0" w:type="dxa"/>
        </w:tblCellMar>
        <w:cantSplit/>
      </w:tblPr>
      <w:tr>
        <w:trPr>
          <w:cantSplit/>
          <w:trHeight w:val="576" w:hRule="exact"/>
        </w:trPr>
        <w:tc>
          <w:tcPr>
            <w:tcW w:w="144" w:type="dxa"/>
            <w:vMerge w:val="restart"/>
            <w:shd w:val="clear" w:fill="CE181E"/>
          </w:tcPr>
          <w:p>
            <w:pPr>
              <w:keepNext/>
              <w:spacing w:after="0" w:before="0" w:line="1" w:lineRule="exact"/>
            </w:pPr>
          </w:p>
        </w:tc>
        <w:tc>
          <w:tcPr>
            <w:tcW w:w="144" w:type="dxa"/>
          </w:tcPr>
          <w:p>
            <w:pPr>
              <w:keepNext/>
              <w:spacing w:after="0" w:before="0" w:line="1" w:lineRule="exact"/>
            </w:pPr>
          </w:p>
        </w:tc>
        <w:tc>
          <w:tcPr>
            <w:tcW w:w="2520" w:type="dxa"/>
            <w:tcBorders>
              <w:bottom w:val="basicThinLines"/>
            </w:tcBorders>
          </w:tcPr>
          <w:p>
            <w:pPr>
              <w:keepNext/>
              <w:jc w:val="right"/>
            </w:pPr>
            <w:r>
              <w:drawing>
                <wp:inline>
                  <wp:extent cx="352425" cy="266700"/>
                  <wp:docPr id="172" name="pic172" descr="pic172"/>
                  <a:graphic xmlns:a="http://schemas.openxmlformats.org/drawingml/2006/main">
                    <a:graphicData uri="http://schemas.openxmlformats.org/drawingml/2006/picture">
                      <pic:pic xmlns:pic="http://schemas.openxmlformats.org/drawingml/2006/picture">
                        <pic:nvPicPr>
                          <pic:cNvPr id="172" name="pic172"/>
                          <pic:cNvPicPr/>
                        </pic:nvPicPr>
                        <pic:blipFill>
                          <a:blip r:embed="rId8695059"/>
                          <a:stretch/>
                        </pic:blipFill>
                        <pic:spPr>
                          <a:xfrm>
                            <a:off x="0" y="0"/>
                            <a:ext cx="352425" cy="266700"/>
                          </a:xfrm>
                          <a:prstGeom prst="rect">
                            <a:avLst/>
                          </a:prstGeom>
                        </pic:spPr>
                      </pic:pic>
                    </a:graphicData>
                  </a:graphic>
                </wp:inline>
              </w:drawing>
            </w:r>
          </w:p>
        </w:tc>
        <w:tc>
          <w:tcPr>
            <w:tcW w:w="144" w:type="dxa"/>
          </w:tcPr>
          <w:p>
            <w:pPr>
              <w:keepNext/>
              <w:spacing w:after="0" w:before="0" w:line="1" w:lineRule="exact"/>
            </w:pPr>
          </w:p>
        </w:tc>
        <w:tc>
          <w:tcPr>
            <w:hMerge w:val="restart"/>
            <w:shd w:val="clear" w:fill="CE181E"/>
            <w:tcMar>
              <w:left w:w="144" w:type="dxa"/>
            </w:tcMar>
            <w:vAlign w:val="center"/>
          </w:tcPr>
          <w:p>
            <w:pPr>
              <w:keepNext/>
              <w:jc w:val="left"/>
            </w:pPr>
            <w:r>
              <w:rPr>
                <w:rFonts w:ascii="Open Sans" w:hAnsi="Open Sans"/>
                <w:b/>
                <w:color w:val="FFFFFF"/>
                <w:sz w:val="20"/>
              </w:rPr>
              <w:t xml:space="preserve">System Configuration</w:t>
            </w:r>
          </w:p>
        </w:tc>
        <w:tc>
          <w:tcPr>
            <w:hMerge w:val="continue"/>
            <w:vMerge w:val="restart"/>
          </w:tcPr>
          <w:p>
            <w:pPr>
              <w:keepNext/>
              <w:spacing w:after="0" w:before="0" w:line="1" w:lineRule="exact"/>
            </w:pPr>
          </w:p>
        </w:tc>
      </w:tr>
      <w:tr>
        <w:trPr>
          <w:cantSplit/>
          <w:trHeight w:val="576" w:hRule="exact"/>
        </w:trPr>
        <w:tc>
          <w:tcPr>
            <w:hMerge w:val="restart"/>
            <w:vMerge w:val="continue"/>
          </w:tcPr>
          <w:p>
            <w:pPr>
              <w:keepNext/>
              <w:spacing w:after="0" w:before="0" w:line="1" w:lineRule="exact"/>
            </w:pPr>
          </w:p>
        </w:tc>
        <w:tc>
          <w:p>
            <w:pPr>
              <w:keepNext/>
              <w:spacing w:after="0" w:before="0" w:line="1" w:lineRule="exact"/>
            </w:pPr>
          </w:p>
        </w:tc>
        <w:tc>
          <w:tcPr>
            <w:tcBorders>
              <w:bottom w:val="basicThinLines"/>
            </w:tcBorders>
            <w:vAlign w:val="center"/>
          </w:tcPr>
          <w:p>
            <w:pPr>
              <w:keepNext/>
              <w:jc w:val="left"/>
            </w:pPr>
            <w:r>
              <w:rPr>
                <w:rFonts w:ascii="Open Sans" w:hAnsi="Open Sans"/>
                <w:b/>
                <w:color w:val="CE181E"/>
                <w:sz w:val="20"/>
              </w:rPr>
              <w:t xml:space="preserve">High Risk</w:t>
            </w:r>
          </w:p>
        </w:tc>
        <w:tc>
          <w:p>
            <w:pPr>
              <w:keepNext/>
              <w:spacing w:after="0" w:before="0" w:line="1" w:lineRule="exact"/>
            </w:pPr>
          </w:p>
        </w:tc>
        <w:tc>
          <w:tcPr>
            <w:tcW w:w="720" w:type="dxa"/>
            <w:vAlign w:val="center"/>
          </w:tcPr>
          <w:p>
            <w:pPr>
              <w:keepNext/>
              <w:jc w:val="center"/>
            </w:pPr>
            <w:r>
              <w:rPr>
                <w:rFonts w:ascii="Open Sans" w:hAnsi="Open Sans"/>
                <w:b/>
                <w:color w:val="000000"/>
                <w:sz w:val="18"/>
              </w:rPr>
              <w:t xml:space="preserve">1</w:t>
            </w:r>
          </w:p>
        </w:tc>
        <w:tc>
          <w:tcPr>
            <w:vAlign w:val="center"/>
          </w:tcPr>
          <w:p>
            <w:pPr>
              <w:keepNext/>
              <w:jc w:val="left"/>
            </w:pPr>
            <w:r>
              <w:rPr>
                <w:rFonts w:ascii="Open Sans" w:hAnsi="Open Sans"/>
                <w:color w:val="000000"/>
                <w:sz w:val="18"/>
              </w:rPr>
              <w:t xml:space="preserve">Enabled generic accounts</w:t>
            </w:r>
          </w:p>
        </w:tc>
      </w:tr>
      <w:tr>
        <w:trPr>
          <w:cantSplit/>
          <w:trHeight w:val="576" w:hRule="exact"/>
        </w:trPr>
        <w:tc>
          <w:tcPr>
            <w:hMerge w:val="restart"/>
            <w:vMerge w:val="continue"/>
          </w:tcPr>
          <w:p>
            <w:pPr>
              <w:keepNext/>
              <w:spacing w:after="0" w:before="0" w:line="1" w:lineRule="exact"/>
            </w:pPr>
          </w:p>
        </w:tc>
        <w:tc>
          <w:p>
            <w:pPr>
              <w:keepNext/>
              <w:spacing w:after="0" w:before="0" w:line="1" w:lineRule="exact"/>
            </w:pPr>
          </w:p>
        </w:tc>
        <w:tc>
          <w:tcPr>
            <w:tcBorders>
              <w:bottom w:val="basicThinLines"/>
            </w:tcBorders>
            <w:vAlign w:val="center"/>
          </w:tcPr>
          <w:p>
            <w:pPr>
              <w:keepNext/>
              <w:jc w:val="left"/>
            </w:pPr>
            <w:r>
              <w:rPr>
                <w:rFonts w:ascii="Open Sans" w:hAnsi="Open Sans"/>
                <w:b/>
                <w:color w:val="CE181E"/>
                <w:sz w:val="20"/>
              </w:rPr>
              <w:t xml:space="preserve">1 Issues Found</w:t>
            </w:r>
          </w:p>
        </w:tc>
        <w:tc>
          <w:p>
            <w:pPr>
              <w:keepNext/>
              <w:spacing w:after="0" w:before="0" w:line="1" w:lineRule="exact"/>
            </w:pPr>
          </w:p>
        </w:tc>
        <w:tc>
          <w:tcPr>
            <w:hMerge w:val="restart"/>
            <w:shd w:val="clear" w:fill="F1F1F1"/>
          </w:tcPr>
          <w:p>
            <w:pPr>
              <w:keepNext/>
              <w:spacing w:after="0" w:before="0" w:line="1" w:lineRule="exact"/>
            </w:pPr>
          </w:p>
        </w:tc>
        <w:tc>
          <w:tcPr>
            <w:hMerge w:val="continue"/>
            <w:vMerge w:val="restart"/>
          </w:tcPr>
          <w:p>
            <w:pPr>
              <w:keepNext/>
              <w:spacing w:after="0" w:before="0" w:line="1" w:lineRule="exact"/>
            </w:pPr>
          </w:p>
        </w:tc>
      </w:tr>
    </w:tbl>
    <w:p/>
    <w:p/>
    <w:tbl>
      <w:tblPr>
        <w:tblW w:w="5000" w:type="pct"/>
        <w:tblCellMar>
          <w:top w:w="0" w:type="dxa"/>
          <w:left w:w="0" w:type="dxa"/>
          <w:bottom w:w="0" w:type="dxa"/>
          <w:right w:w="0" w:type="dxa"/>
        </w:tblCellMar>
        <w:cantSplit/>
      </w:tblPr>
      <w:tr>
        <w:trPr>
          <w:cantSplit/>
          <w:trHeight w:val="576" w:hRule="exact"/>
        </w:trPr>
        <w:tc>
          <w:tcPr>
            <w:tcW w:w="144" w:type="dxa"/>
            <w:vMerge w:val="restart"/>
            <w:shd w:val="clear" w:fill="CE181E"/>
          </w:tcPr>
          <w:p>
            <w:pPr>
              <w:keepNext/>
              <w:spacing w:after="0" w:before="0" w:line="1" w:lineRule="exact"/>
            </w:pPr>
          </w:p>
        </w:tc>
        <w:tc>
          <w:tcPr>
            <w:tcW w:w="144" w:type="dxa"/>
          </w:tcPr>
          <w:p>
            <w:pPr>
              <w:keepNext/>
              <w:spacing w:after="0" w:before="0" w:line="1" w:lineRule="exact"/>
            </w:pPr>
          </w:p>
        </w:tc>
        <w:tc>
          <w:tcPr>
            <w:tcW w:w="2520" w:type="dxa"/>
            <w:tcBorders>
              <w:bottom w:val="basicThinLines"/>
            </w:tcBorders>
          </w:tcPr>
          <w:p>
            <w:pPr>
              <w:keepNext/>
              <w:jc w:val="right"/>
            </w:pPr>
            <w:r>
              <w:drawing>
                <wp:inline>
                  <wp:extent cx="266700" cy="266700"/>
                  <wp:docPr id="173" name="pic173" descr="pic173"/>
                  <a:graphic xmlns:a="http://schemas.openxmlformats.org/drawingml/2006/main">
                    <a:graphicData uri="http://schemas.openxmlformats.org/drawingml/2006/picture">
                      <pic:pic xmlns:pic="http://schemas.openxmlformats.org/drawingml/2006/picture">
                        <pic:nvPicPr>
                          <pic:cNvPr id="173" name="pic173"/>
                          <pic:cNvPicPr/>
                        </pic:nvPicPr>
                        <pic:blipFill>
                          <a:blip r:embed="rId28078506"/>
                          <a:stretch/>
                        </pic:blipFill>
                        <pic:spPr>
                          <a:xfrm>
                            <a:off x="0" y="0"/>
                            <a:ext cx="266700" cy="266700"/>
                          </a:xfrm>
                          <a:prstGeom prst="rect">
                            <a:avLst/>
                          </a:prstGeom>
                        </pic:spPr>
                      </pic:pic>
                    </a:graphicData>
                  </a:graphic>
                </wp:inline>
              </w:drawing>
            </w:r>
          </w:p>
        </w:tc>
        <w:tc>
          <w:tcPr>
            <w:tcW w:w="144" w:type="dxa"/>
          </w:tcPr>
          <w:p>
            <w:pPr>
              <w:keepNext/>
              <w:spacing w:after="0" w:before="0" w:line="1" w:lineRule="exact"/>
            </w:pPr>
          </w:p>
        </w:tc>
        <w:tc>
          <w:tcPr>
            <w:hMerge w:val="restart"/>
            <w:shd w:val="clear" w:fill="CE181E"/>
            <w:tcMar>
              <w:left w:w="144" w:type="dxa"/>
            </w:tcMar>
            <w:vAlign w:val="center"/>
          </w:tcPr>
          <w:p>
            <w:pPr>
              <w:keepNext/>
              <w:jc w:val="left"/>
            </w:pPr>
            <w:r>
              <w:rPr>
                <w:rFonts w:ascii="Open Sans" w:hAnsi="Open Sans"/>
                <w:b/>
                <w:color w:val="FFFFFF"/>
                <w:sz w:val="20"/>
              </w:rPr>
              <w:t xml:space="preserve">Endpoint Protection</w:t>
            </w:r>
          </w:p>
        </w:tc>
        <w:tc>
          <w:tcPr>
            <w:hMerge w:val="continue"/>
            <w:vMerge w:val="restart"/>
          </w:tcPr>
          <w:p>
            <w:pPr>
              <w:keepNext/>
              <w:spacing w:after="0" w:before="0" w:line="1" w:lineRule="exact"/>
            </w:pPr>
          </w:p>
        </w:tc>
      </w:tr>
      <w:tr>
        <w:trPr>
          <w:cantSplit/>
          <w:trHeight w:val="576" w:hRule="exact"/>
        </w:trPr>
        <w:tc>
          <w:tcPr>
            <w:hMerge w:val="restart"/>
            <w:vMerge w:val="continue"/>
          </w:tcPr>
          <w:p>
            <w:pPr>
              <w:keepNext/>
              <w:spacing w:after="0" w:before="0" w:line="1" w:lineRule="exact"/>
            </w:pPr>
          </w:p>
        </w:tc>
        <w:tc>
          <w:p>
            <w:pPr>
              <w:keepNext/>
              <w:spacing w:after="0" w:before="0" w:line="1" w:lineRule="exact"/>
            </w:pPr>
          </w:p>
        </w:tc>
        <w:tc>
          <w:tcPr>
            <w:tcBorders>
              <w:bottom w:val="basicThinLines"/>
            </w:tcBorders>
            <w:vAlign w:val="center"/>
          </w:tcPr>
          <w:p>
            <w:pPr>
              <w:keepNext/>
              <w:jc w:val="left"/>
            </w:pPr>
            <w:r>
              <w:rPr>
                <w:rFonts w:ascii="Open Sans" w:hAnsi="Open Sans"/>
                <w:b/>
                <w:color w:val="CE181E"/>
                <w:sz w:val="20"/>
              </w:rPr>
              <w:t xml:space="preserve">High Risk</w:t>
            </w:r>
          </w:p>
        </w:tc>
        <w:tc>
          <w:p>
            <w:pPr>
              <w:keepNext/>
              <w:spacing w:after="0" w:before="0" w:line="1" w:lineRule="exact"/>
            </w:pPr>
          </w:p>
        </w:tc>
        <w:tc>
          <w:tcPr>
            <w:tcW w:w="720" w:type="dxa"/>
            <w:vAlign w:val="center"/>
          </w:tcPr>
          <w:p>
            <w:pPr>
              <w:keepNext/>
              <w:jc w:val="center"/>
            </w:pPr>
            <w:r>
              <w:rPr>
                <w:rFonts w:ascii="Open Sans" w:hAnsi="Open Sans"/>
                <w:b/>
                <w:color w:val="000000"/>
                <w:sz w:val="18"/>
              </w:rPr>
              <w:t xml:space="preserve">1</w:t>
            </w:r>
          </w:p>
        </w:tc>
        <w:tc>
          <w:tcPr>
            <w:vAlign w:val="center"/>
          </w:tcPr>
          <w:p>
            <w:pPr>
              <w:keepNext/>
              <w:jc w:val="left"/>
            </w:pPr>
            <w:r>
              <w:rPr>
                <w:rFonts w:ascii="Open Sans" w:hAnsi="Open Sans"/>
                <w:color w:val="000000"/>
                <w:sz w:val="18"/>
              </w:rPr>
              <w:t xml:space="preserve">Verified lack of protection against malicious file download</w:t>
            </w:r>
          </w:p>
        </w:tc>
      </w:tr>
      <w:tr>
        <w:trPr>
          <w:cantSplit/>
          <w:trHeight w:val="576" w:hRule="exact"/>
        </w:trPr>
        <w:tc>
          <w:tcPr>
            <w:hMerge w:val="restart"/>
            <w:vMerge w:val="continue"/>
          </w:tcPr>
          <w:p>
            <w:pPr>
              <w:keepNext/>
              <w:spacing w:after="0" w:before="0" w:line="1" w:lineRule="exact"/>
            </w:pPr>
          </w:p>
        </w:tc>
        <w:tc>
          <w:p>
            <w:pPr>
              <w:keepNext/>
              <w:spacing w:after="0" w:before="0" w:line="1" w:lineRule="exact"/>
            </w:pPr>
          </w:p>
        </w:tc>
        <w:tc>
          <w:tcPr>
            <w:tcBorders>
              <w:bottom w:val="basicThinLines"/>
            </w:tcBorders>
            <w:vAlign w:val="center"/>
          </w:tcPr>
          <w:p>
            <w:pPr>
              <w:keepNext/>
              <w:jc w:val="left"/>
            </w:pPr>
            <w:r>
              <w:rPr>
                <w:rFonts w:ascii="Open Sans" w:hAnsi="Open Sans"/>
                <w:b/>
                <w:color w:val="CE181E"/>
                <w:sz w:val="20"/>
              </w:rPr>
              <w:t xml:space="preserve">1 Issues Found</w:t>
            </w:r>
          </w:p>
        </w:tc>
        <w:tc>
          <w:p>
            <w:pPr>
              <w:keepNext/>
              <w:spacing w:after="0" w:before="0" w:line="1" w:lineRule="exact"/>
            </w:pPr>
          </w:p>
        </w:tc>
        <w:tc>
          <w:tcPr>
            <w:hMerge w:val="restart"/>
            <w:shd w:val="clear" w:fill="F1F1F1"/>
          </w:tcPr>
          <w:p>
            <w:pPr>
              <w:keepNext/>
              <w:spacing w:after="0" w:before="0" w:line="1" w:lineRule="exact"/>
            </w:pPr>
          </w:p>
        </w:tc>
        <w:tc>
          <w:tcPr>
            <w:hMerge w:val="continue"/>
            <w:vMerge w:val="restart"/>
          </w:tcPr>
          <w:p>
            <w:pPr>
              <w:keepNext/>
              <w:spacing w:after="0" w:before="0" w:line="1" w:lineRule="exact"/>
            </w:pPr>
          </w:p>
        </w:tc>
      </w:tr>
    </w:tbl>
    <w:p/>
    <w:p/>
    <w:tbl>
      <w:tblPr>
        <w:tblW w:w="5000" w:type="pct"/>
        <w:tblCellMar>
          <w:top w:w="0" w:type="dxa"/>
          <w:left w:w="0" w:type="dxa"/>
          <w:bottom w:w="0" w:type="dxa"/>
          <w:right w:w="0" w:type="dxa"/>
        </w:tblCellMar>
        <w:cantSplit/>
      </w:tblPr>
      <w:tr>
        <w:trPr>
          <w:cantSplit/>
          <w:trHeight w:val="576" w:hRule="exact"/>
        </w:trPr>
        <w:tc>
          <w:tcPr>
            <w:tcW w:w="144" w:type="dxa"/>
            <w:vMerge w:val="restart"/>
            <w:shd w:val="clear" w:fill="CE181E"/>
          </w:tcPr>
          <w:p>
            <w:pPr>
              <w:keepNext/>
              <w:spacing w:after="0" w:before="0" w:line="1" w:lineRule="exact"/>
            </w:pPr>
          </w:p>
        </w:tc>
        <w:tc>
          <w:tcPr>
            <w:tcW w:w="144" w:type="dxa"/>
          </w:tcPr>
          <w:p>
            <w:pPr>
              <w:keepNext/>
              <w:spacing w:after="0" w:before="0" w:line="1" w:lineRule="exact"/>
            </w:pPr>
          </w:p>
        </w:tc>
        <w:tc>
          <w:tcPr>
            <w:tcW w:w="2520" w:type="dxa"/>
            <w:tcBorders>
              <w:bottom w:val="basicThinLines"/>
            </w:tcBorders>
          </w:tcPr>
          <w:p>
            <w:pPr>
              <w:keepNext/>
              <w:jc w:val="right"/>
            </w:pPr>
            <w:r>
              <w:drawing>
                <wp:inline>
                  <wp:extent cx="285750" cy="266700"/>
                  <wp:docPr id="174" name="pic174" descr="pic174"/>
                  <a:graphic xmlns:a="http://schemas.openxmlformats.org/drawingml/2006/main">
                    <a:graphicData uri="http://schemas.openxmlformats.org/drawingml/2006/picture">
                      <pic:pic xmlns:pic="http://schemas.openxmlformats.org/drawingml/2006/picture">
                        <pic:nvPicPr>
                          <pic:cNvPr id="174" name="pic174"/>
                          <pic:cNvPicPr/>
                        </pic:nvPicPr>
                        <pic:blipFill>
                          <a:blip r:embed="rId50328133"/>
                          <a:stretch/>
                        </pic:blipFill>
                        <pic:spPr>
                          <a:xfrm>
                            <a:off x="0" y="0"/>
                            <a:ext cx="285750" cy="266700"/>
                          </a:xfrm>
                          <a:prstGeom prst="rect">
                            <a:avLst/>
                          </a:prstGeom>
                        </pic:spPr>
                      </pic:pic>
                    </a:graphicData>
                  </a:graphic>
                </wp:inline>
              </w:drawing>
            </w:r>
          </w:p>
        </w:tc>
        <w:tc>
          <w:tcPr>
            <w:tcW w:w="144" w:type="dxa"/>
          </w:tcPr>
          <w:p>
            <w:pPr>
              <w:keepNext/>
              <w:spacing w:after="0" w:before="0" w:line="1" w:lineRule="exact"/>
            </w:pPr>
          </w:p>
        </w:tc>
        <w:tc>
          <w:tcPr>
            <w:hMerge w:val="restart"/>
            <w:shd w:val="clear" w:fill="CE181E"/>
            <w:tcMar>
              <w:left w:w="144" w:type="dxa"/>
            </w:tcMar>
            <w:vAlign w:val="center"/>
          </w:tcPr>
          <w:p>
            <w:pPr>
              <w:keepNext/>
              <w:jc w:val="left"/>
            </w:pPr>
            <w:r>
              <w:rPr>
                <w:rFonts w:ascii="Open Sans" w:hAnsi="Open Sans"/>
                <w:b/>
                <w:color w:val="FFFFFF"/>
                <w:sz w:val="20"/>
              </w:rPr>
              <w:t xml:space="preserve">Encryption</w:t>
            </w:r>
          </w:p>
        </w:tc>
        <w:tc>
          <w:tcPr>
            <w:hMerge w:val="continue"/>
            <w:vMerge w:val="restart"/>
          </w:tcPr>
          <w:p>
            <w:pPr>
              <w:keepNext/>
              <w:spacing w:after="0" w:before="0" w:line="1" w:lineRule="exact"/>
            </w:pPr>
          </w:p>
        </w:tc>
      </w:tr>
      <w:tr>
        <w:trPr>
          <w:cantSplit/>
          <w:trHeight w:val="576" w:hRule="exact"/>
        </w:trPr>
        <w:tc>
          <w:tcPr>
            <w:hMerge w:val="restart"/>
            <w:vMerge w:val="continue"/>
          </w:tcPr>
          <w:p>
            <w:pPr>
              <w:keepNext/>
              <w:spacing w:after="0" w:before="0" w:line="1" w:lineRule="exact"/>
            </w:pPr>
          </w:p>
        </w:tc>
        <w:tc>
          <w:p>
            <w:pPr>
              <w:keepNext/>
              <w:spacing w:after="0" w:before="0" w:line="1" w:lineRule="exact"/>
            </w:pPr>
          </w:p>
        </w:tc>
        <w:tc>
          <w:tcPr>
            <w:tcBorders>
              <w:bottom w:val="basicThinLines"/>
            </w:tcBorders>
            <w:vAlign w:val="center"/>
          </w:tcPr>
          <w:p>
            <w:pPr>
              <w:keepNext/>
              <w:jc w:val="left"/>
            </w:pPr>
            <w:r>
              <w:rPr>
                <w:rFonts w:ascii="Open Sans" w:hAnsi="Open Sans"/>
                <w:b/>
                <w:color w:val="CE181E"/>
                <w:sz w:val="20"/>
              </w:rPr>
              <w:t xml:space="preserve">High Risk</w:t>
            </w:r>
          </w:p>
        </w:tc>
        <w:tc>
          <w:p>
            <w:pPr>
              <w:keepNext/>
              <w:spacing w:after="0" w:before="0" w:line="1" w:lineRule="exact"/>
            </w:pPr>
          </w:p>
        </w:tc>
        <w:tc>
          <w:tcPr>
            <w:tcW w:w="720" w:type="dxa"/>
            <w:vAlign w:val="center"/>
          </w:tcPr>
          <w:p>
            <w:pPr>
              <w:keepNext/>
              <w:jc w:val="center"/>
            </w:pPr>
            <w:r>
              <w:rPr>
                <w:rFonts w:ascii="Open Sans" w:hAnsi="Open Sans"/>
                <w:b/>
                <w:color w:val="000000"/>
                <w:sz w:val="18"/>
              </w:rPr>
              <w:t xml:space="preserve">1</w:t>
            </w:r>
          </w:p>
        </w:tc>
        <w:tc>
          <w:tcPr>
            <w:vAlign w:val="center"/>
          </w:tcPr>
          <w:p>
            <w:pPr>
              <w:keepNext/>
              <w:jc w:val="left"/>
            </w:pPr>
            <w:r>
              <w:rPr>
                <w:rFonts w:ascii="Open Sans" w:hAnsi="Open Sans"/>
                <w:color w:val="000000"/>
                <w:sz w:val="18"/>
              </w:rPr>
              <w:t xml:space="preserve">Bitlocker not enabled on Windows computer</w:t>
            </w:r>
          </w:p>
        </w:tc>
      </w:tr>
      <w:tr>
        <w:trPr>
          <w:cantSplit/>
          <w:trHeight w:val="576" w:hRule="exact"/>
        </w:trPr>
        <w:tc>
          <w:tcPr>
            <w:hMerge w:val="restart"/>
            <w:vMerge w:val="continue"/>
          </w:tcPr>
          <w:p>
            <w:pPr>
              <w:keepNext/>
              <w:spacing w:after="0" w:before="0" w:line="1" w:lineRule="exact"/>
            </w:pPr>
          </w:p>
        </w:tc>
        <w:tc>
          <w:p>
            <w:pPr>
              <w:keepNext/>
              <w:spacing w:after="0" w:before="0" w:line="1" w:lineRule="exact"/>
            </w:pPr>
          </w:p>
        </w:tc>
        <w:tc>
          <w:tcPr>
            <w:tcBorders>
              <w:bottom w:val="basicThinLines"/>
            </w:tcBorders>
            <w:vAlign w:val="center"/>
          </w:tcPr>
          <w:p>
            <w:pPr>
              <w:keepNext/>
              <w:jc w:val="left"/>
            </w:pPr>
            <w:r>
              <w:rPr>
                <w:rFonts w:ascii="Open Sans" w:hAnsi="Open Sans"/>
                <w:b/>
                <w:color w:val="CE181E"/>
                <w:sz w:val="20"/>
              </w:rPr>
              <w:t xml:space="preserve">1 Issues Found</w:t>
            </w:r>
          </w:p>
        </w:tc>
        <w:tc>
          <w:p>
            <w:pPr>
              <w:keepNext/>
              <w:spacing w:after="0" w:before="0" w:line="1" w:lineRule="exact"/>
            </w:pPr>
          </w:p>
        </w:tc>
        <w:tc>
          <w:tcPr>
            <w:hMerge w:val="restart"/>
            <w:shd w:val="clear" w:fill="F1F1F1"/>
          </w:tcPr>
          <w:p>
            <w:pPr>
              <w:keepNext/>
              <w:spacing w:after="0" w:before="0" w:line="1" w:lineRule="exact"/>
            </w:pPr>
          </w:p>
        </w:tc>
        <w:tc>
          <w:tcPr>
            <w:hMerge w:val="continue"/>
            <w:vMerge w:val="restart"/>
          </w:tcPr>
          <w:p>
            <w:pPr>
              <w:keepNext/>
              <w:spacing w:after="0" w:before="0" w:line="1" w:lineRule="exact"/>
            </w:pPr>
          </w:p>
        </w:tc>
      </w:tr>
    </w:tbl>
    <w:p/>
    <w:p/>
    <w:tbl>
      <w:tblPr>
        <w:tblW w:w="5000" w:type="pct"/>
        <w:tblCellMar>
          <w:top w:w="0" w:type="dxa"/>
          <w:left w:w="0" w:type="dxa"/>
          <w:bottom w:w="0" w:type="dxa"/>
          <w:right w:w="0" w:type="dxa"/>
        </w:tblCellMar>
        <w:cantSplit/>
      </w:tblPr>
      <w:tr>
        <w:trPr>
          <w:cantSplit/>
          <w:trHeight w:val="576" w:hRule="exact"/>
        </w:trPr>
        <w:tc>
          <w:tcPr>
            <w:tcW w:w="144" w:type="dxa"/>
            <w:vMerge w:val="restart"/>
            <w:shd w:val="clear" w:fill="CE181E"/>
          </w:tcPr>
          <w:p>
            <w:pPr>
              <w:keepNext/>
              <w:spacing w:after="0" w:before="0" w:line="1" w:lineRule="exact"/>
            </w:pPr>
          </w:p>
        </w:tc>
        <w:tc>
          <w:tcPr>
            <w:tcW w:w="144" w:type="dxa"/>
          </w:tcPr>
          <w:p>
            <w:pPr>
              <w:keepNext/>
              <w:spacing w:after="0" w:before="0" w:line="1" w:lineRule="exact"/>
            </w:pPr>
          </w:p>
        </w:tc>
        <w:tc>
          <w:tcPr>
            <w:tcW w:w="2520" w:type="dxa"/>
            <w:tcBorders>
              <w:bottom w:val="basicThinLines"/>
            </w:tcBorders>
          </w:tcPr>
          <w:p>
            <w:pPr>
              <w:keepNext/>
              <w:jc w:val="right"/>
            </w:pPr>
            <w:r>
              <w:drawing>
                <wp:inline>
                  <wp:extent cx="342900" cy="266700"/>
                  <wp:docPr id="175" name="pic175" descr="pic175"/>
                  <a:graphic xmlns:a="http://schemas.openxmlformats.org/drawingml/2006/main">
                    <a:graphicData uri="http://schemas.openxmlformats.org/drawingml/2006/picture">
                      <pic:pic xmlns:pic="http://schemas.openxmlformats.org/drawingml/2006/picture">
                        <pic:nvPicPr>
                          <pic:cNvPr id="175" name="pic175"/>
                          <pic:cNvPicPr/>
                        </pic:nvPicPr>
                        <pic:blipFill>
                          <a:blip r:embed="rId35483876"/>
                          <a:stretch/>
                        </pic:blipFill>
                        <pic:spPr>
                          <a:xfrm>
                            <a:off x="0" y="0"/>
                            <a:ext cx="342900" cy="266700"/>
                          </a:xfrm>
                          <a:prstGeom prst="rect">
                            <a:avLst/>
                          </a:prstGeom>
                        </pic:spPr>
                      </pic:pic>
                    </a:graphicData>
                  </a:graphic>
                </wp:inline>
              </w:drawing>
            </w:r>
          </w:p>
        </w:tc>
        <w:tc>
          <w:tcPr>
            <w:tcW w:w="144" w:type="dxa"/>
          </w:tcPr>
          <w:p>
            <w:pPr>
              <w:keepNext/>
              <w:spacing w:after="0" w:before="0" w:line="1" w:lineRule="exact"/>
            </w:pPr>
          </w:p>
        </w:tc>
        <w:tc>
          <w:tcPr>
            <w:hMerge w:val="restart"/>
            <w:shd w:val="clear" w:fill="CE181E"/>
            <w:tcMar>
              <w:left w:w="144" w:type="dxa"/>
            </w:tcMar>
            <w:vAlign w:val="center"/>
          </w:tcPr>
          <w:p>
            <w:pPr>
              <w:keepNext/>
              <w:jc w:val="left"/>
            </w:pPr>
            <w:r>
              <w:rPr>
                <w:rFonts w:ascii="Open Sans" w:hAnsi="Open Sans"/>
                <w:b/>
                <w:color w:val="FFFFFF"/>
                <w:sz w:val="20"/>
              </w:rPr>
              <w:t xml:space="preserve">External Threats</w:t>
            </w:r>
          </w:p>
        </w:tc>
        <w:tc>
          <w:tcPr>
            <w:hMerge w:val="continue"/>
            <w:vMerge w:val="restart"/>
          </w:tcPr>
          <w:p>
            <w:pPr>
              <w:keepNext/>
              <w:spacing w:after="0" w:before="0" w:line="1" w:lineRule="exact"/>
            </w:pPr>
          </w:p>
        </w:tc>
      </w:tr>
      <w:tr>
        <w:trPr>
          <w:cantSplit/>
          <w:trHeight w:val="576" w:hRule="exact"/>
        </w:trPr>
        <w:tc>
          <w:tcPr>
            <w:hMerge w:val="restart"/>
            <w:vMerge w:val="continue"/>
          </w:tcPr>
          <w:p>
            <w:pPr>
              <w:keepNext/>
              <w:spacing w:after="0" w:before="0" w:line="1" w:lineRule="exact"/>
            </w:pPr>
          </w:p>
        </w:tc>
        <w:tc>
          <w:p>
            <w:pPr>
              <w:keepNext/>
              <w:spacing w:after="0" w:before="0" w:line="1" w:lineRule="exact"/>
            </w:pPr>
          </w:p>
        </w:tc>
        <w:tc>
          <w:tcPr>
            <w:tcBorders>
              <w:bottom w:val="basicThinLines"/>
            </w:tcBorders>
            <w:vAlign w:val="center"/>
          </w:tcPr>
          <w:p>
            <w:pPr>
              <w:keepNext/>
              <w:jc w:val="left"/>
            </w:pPr>
            <w:r>
              <w:rPr>
                <w:rFonts w:ascii="Open Sans" w:hAnsi="Open Sans"/>
                <w:b/>
                <w:color w:val="CE181E"/>
                <w:sz w:val="20"/>
              </w:rPr>
              <w:t xml:space="preserve">High Risk</w:t>
            </w:r>
          </w:p>
        </w:tc>
        <w:tc>
          <w:p>
            <w:pPr>
              <w:keepNext/>
              <w:spacing w:after="0" w:before="0" w:line="1" w:lineRule="exact"/>
            </w:pPr>
          </w:p>
        </w:tc>
        <w:tc>
          <w:tcPr>
            <w:tcW w:w="720" w:type="dxa"/>
            <w:vAlign w:val="center"/>
          </w:tcPr>
          <w:p>
            <w:pPr>
              <w:keepNext/>
              <w:jc w:val="center"/>
            </w:pPr>
            <w:r>
              <w:rPr>
                <w:rFonts w:ascii="Open Sans" w:hAnsi="Open Sans"/>
                <w:b/>
                <w:color w:val="000000"/>
                <w:sz w:val="18"/>
              </w:rPr>
              <w:t xml:space="preserve">1</w:t>
            </w:r>
          </w:p>
        </w:tc>
        <w:tc>
          <w:tcPr>
            <w:vAlign w:val="center"/>
          </w:tcPr>
          <w:p>
            <w:pPr>
              <w:keepNext/>
              <w:jc w:val="left"/>
            </w:pPr>
            <w:r>
              <w:rPr>
                <w:rFonts w:ascii="Open Sans" w:hAnsi="Open Sans"/>
                <w:color w:val="000000"/>
                <w:sz w:val="18"/>
              </w:rPr>
              <w:t xml:space="preserve">Potential compromised account credentials</w:t>
            </w:r>
          </w:p>
        </w:tc>
      </w:tr>
      <w:tr>
        <w:trPr>
          <w:cantSplit/>
          <w:trHeight w:val="576" w:hRule="exact"/>
        </w:trPr>
        <w:tc>
          <w:tcPr>
            <w:hMerge w:val="restart"/>
            <w:vMerge w:val="continue"/>
          </w:tcPr>
          <w:p>
            <w:pPr>
              <w:keepNext/>
              <w:spacing w:after="0" w:before="0" w:line="1" w:lineRule="exact"/>
            </w:pPr>
          </w:p>
        </w:tc>
        <w:tc>
          <w:p>
            <w:pPr>
              <w:keepNext/>
              <w:spacing w:after="0" w:before="0" w:line="1" w:lineRule="exact"/>
            </w:pPr>
          </w:p>
        </w:tc>
        <w:tc>
          <w:tcPr>
            <w:tcBorders>
              <w:bottom w:val="basicThinLines"/>
            </w:tcBorders>
            <w:vAlign w:val="center"/>
          </w:tcPr>
          <w:p>
            <w:pPr>
              <w:keepNext/>
              <w:jc w:val="left"/>
            </w:pPr>
            <w:r>
              <w:rPr>
                <w:rFonts w:ascii="Open Sans" w:hAnsi="Open Sans"/>
                <w:b/>
                <w:color w:val="CE181E"/>
                <w:sz w:val="20"/>
              </w:rPr>
              <w:t xml:space="preserve">1 Issues Found</w:t>
            </w:r>
          </w:p>
        </w:tc>
        <w:tc>
          <w:p>
            <w:pPr>
              <w:keepNext/>
              <w:spacing w:after="0" w:before="0" w:line="1" w:lineRule="exact"/>
            </w:pPr>
          </w:p>
        </w:tc>
        <w:tc>
          <w:tcPr>
            <w:hMerge w:val="restart"/>
            <w:shd w:val="clear" w:fill="F1F1F1"/>
          </w:tcPr>
          <w:p>
            <w:pPr>
              <w:keepNext/>
              <w:spacing w:after="0" w:before="0" w:line="1" w:lineRule="exact"/>
            </w:pPr>
          </w:p>
        </w:tc>
        <w:tc>
          <w:tcPr>
            <w:hMerge w:val="continue"/>
            <w:vMerge w:val="restart"/>
          </w:tcPr>
          <w:p>
            <w:pPr>
              <w:keepNext/>
              <w:spacing w:after="0" w:before="0" w:line="1" w:lineRule="exact"/>
            </w:pPr>
          </w:p>
        </w:tc>
      </w:tr>
    </w:tbl>
    <w:p/>
    <w:p/>
    <w:tbl>
      <w:tblPr>
        <w:tblW w:w="5000" w:type="pct"/>
        <w:tblCellMar>
          <w:top w:w="0" w:type="dxa"/>
          <w:left w:w="0" w:type="dxa"/>
          <w:bottom w:w="0" w:type="dxa"/>
          <w:right w:w="0" w:type="dxa"/>
        </w:tblCellMar>
        <w:cantSplit/>
      </w:tblPr>
      <w:tr>
        <w:trPr>
          <w:cantSplit/>
          <w:trHeight w:val="576" w:hRule="exact"/>
        </w:trPr>
        <w:tc>
          <w:tcPr>
            <w:tcW w:w="144" w:type="dxa"/>
            <w:vMerge w:val="restart"/>
            <w:shd w:val="clear" w:fill="CE181E"/>
          </w:tcPr>
          <w:p>
            <w:pPr>
              <w:keepNext/>
              <w:spacing w:after="0" w:before="0" w:line="1" w:lineRule="exact"/>
            </w:pPr>
          </w:p>
        </w:tc>
        <w:tc>
          <w:tcPr>
            <w:tcW w:w="144" w:type="dxa"/>
          </w:tcPr>
          <w:p>
            <w:pPr>
              <w:keepNext/>
              <w:spacing w:after="0" w:before="0" w:line="1" w:lineRule="exact"/>
            </w:pPr>
          </w:p>
        </w:tc>
        <w:tc>
          <w:tcPr>
            <w:tcW w:w="2520" w:type="dxa"/>
            <w:tcBorders>
              <w:bottom w:val="basicThinLines"/>
            </w:tcBorders>
          </w:tcPr>
          <w:p>
            <w:pPr>
              <w:keepNext/>
              <w:jc w:val="right"/>
            </w:pPr>
            <w:r>
              <w:drawing>
                <wp:inline>
                  <wp:extent cx="266700" cy="266700"/>
                  <wp:docPr id="176" name="pic176" descr="pic176"/>
                  <a:graphic xmlns:a="http://schemas.openxmlformats.org/drawingml/2006/main">
                    <a:graphicData uri="http://schemas.openxmlformats.org/drawingml/2006/picture">
                      <pic:pic xmlns:pic="http://schemas.openxmlformats.org/drawingml/2006/picture">
                        <pic:nvPicPr>
                          <pic:cNvPr id="176" name="pic176"/>
                          <pic:cNvPicPr/>
                        </pic:nvPicPr>
                        <pic:blipFill>
                          <a:blip r:embed="rId65286023"/>
                          <a:stretch/>
                        </pic:blipFill>
                        <pic:spPr>
                          <a:xfrm>
                            <a:off x="0" y="0"/>
                            <a:ext cx="266700" cy="266700"/>
                          </a:xfrm>
                          <a:prstGeom prst="rect">
                            <a:avLst/>
                          </a:prstGeom>
                        </pic:spPr>
                      </pic:pic>
                    </a:graphicData>
                  </a:graphic>
                </wp:inline>
              </w:drawing>
            </w:r>
          </w:p>
        </w:tc>
        <w:tc>
          <w:tcPr>
            <w:tcW w:w="144" w:type="dxa"/>
          </w:tcPr>
          <w:p>
            <w:pPr>
              <w:keepNext/>
              <w:spacing w:after="0" w:before="0" w:line="1" w:lineRule="exact"/>
            </w:pPr>
          </w:p>
        </w:tc>
        <w:tc>
          <w:tcPr>
            <w:hMerge w:val="restart"/>
            <w:shd w:val="clear" w:fill="CE181E"/>
            <w:tcMar>
              <w:left w:w="144" w:type="dxa"/>
            </w:tcMar>
            <w:vAlign w:val="center"/>
          </w:tcPr>
          <w:p>
            <w:pPr>
              <w:keepNext/>
              <w:jc w:val="left"/>
            </w:pPr>
            <w:r>
              <w:rPr>
                <w:rFonts w:ascii="Open Sans" w:hAnsi="Open Sans"/>
                <w:b/>
                <w:color w:val="FFFFFF"/>
                <w:sz w:val="20"/>
              </w:rPr>
              <w:t xml:space="preserve">Sensitive Data</w:t>
            </w:r>
          </w:p>
        </w:tc>
        <w:tc>
          <w:tcPr>
            <w:hMerge w:val="continue"/>
            <w:vMerge w:val="restart"/>
          </w:tcPr>
          <w:p>
            <w:pPr>
              <w:keepNext/>
              <w:spacing w:after="0" w:before="0" w:line="1" w:lineRule="exact"/>
            </w:pPr>
          </w:p>
        </w:tc>
      </w:tr>
      <w:tr>
        <w:trPr>
          <w:cantSplit/>
          <w:trHeight w:val="576" w:hRule="exact"/>
        </w:trPr>
        <w:tc>
          <w:tcPr>
            <w:hMerge w:val="restart"/>
            <w:vMerge w:val="continue"/>
          </w:tcPr>
          <w:p>
            <w:pPr>
              <w:keepNext/>
              <w:spacing w:after="0" w:before="0" w:line="1" w:lineRule="exact"/>
            </w:pPr>
          </w:p>
        </w:tc>
        <w:tc>
          <w:p>
            <w:pPr>
              <w:keepNext/>
              <w:spacing w:after="0" w:before="0" w:line="1" w:lineRule="exact"/>
            </w:pPr>
          </w:p>
        </w:tc>
        <w:tc>
          <w:tcPr>
            <w:tcBorders>
              <w:bottom w:val="basicThinLines"/>
            </w:tcBorders>
            <w:vAlign w:val="center"/>
          </w:tcPr>
          <w:p>
            <w:pPr>
              <w:keepNext/>
              <w:jc w:val="left"/>
            </w:pPr>
            <w:r>
              <w:rPr>
                <w:rFonts w:ascii="Open Sans" w:hAnsi="Open Sans"/>
                <w:b/>
                <w:color w:val="CE181E"/>
                <w:sz w:val="20"/>
              </w:rPr>
              <w:t xml:space="preserve">High Risk</w:t>
            </w:r>
          </w:p>
        </w:tc>
        <w:tc>
          <w:p>
            <w:pPr>
              <w:keepNext/>
              <w:spacing w:after="0" w:before="0" w:line="1" w:lineRule="exact"/>
            </w:pPr>
          </w:p>
        </w:tc>
        <w:tc>
          <w:tcPr>
            <w:tcW w:w="720" w:type="dxa"/>
            <w:vAlign w:val="center"/>
          </w:tcPr>
          <w:p>
            <w:pPr>
              <w:keepNext/>
              <w:jc w:val="center"/>
            </w:pPr>
            <w:r>
              <w:rPr>
                <w:rFonts w:ascii="Open Sans" w:hAnsi="Open Sans"/>
                <w:b/>
                <w:color w:val="000000"/>
                <w:sz w:val="18"/>
              </w:rPr>
              <w:t xml:space="preserve">1</w:t>
            </w:r>
          </w:p>
        </w:tc>
        <w:tc>
          <w:tcPr>
            <w:vAlign w:val="center"/>
          </w:tcPr>
          <w:p>
            <w:pPr>
              <w:keepNext/>
              <w:jc w:val="left"/>
            </w:pPr>
            <w:r>
              <w:rPr>
                <w:rFonts w:ascii="Open Sans" w:hAnsi="Open Sans"/>
                <w:color w:val="000000"/>
                <w:sz w:val="18"/>
              </w:rPr>
              <w:t xml:space="preserve">Sensitive data found</w:t>
            </w:r>
          </w:p>
        </w:tc>
      </w:tr>
      <w:tr>
        <w:trPr>
          <w:cantSplit/>
          <w:trHeight w:val="576" w:hRule="exact"/>
        </w:trPr>
        <w:tc>
          <w:tcPr>
            <w:hMerge w:val="restart"/>
            <w:vMerge w:val="continue"/>
          </w:tcPr>
          <w:p>
            <w:pPr>
              <w:keepNext/>
              <w:spacing w:after="0" w:before="0" w:line="1" w:lineRule="exact"/>
            </w:pPr>
          </w:p>
        </w:tc>
        <w:tc>
          <w:p>
            <w:pPr>
              <w:keepNext/>
              <w:spacing w:after="0" w:before="0" w:line="1" w:lineRule="exact"/>
            </w:pPr>
          </w:p>
        </w:tc>
        <w:tc>
          <w:tcPr>
            <w:tcBorders>
              <w:bottom w:val="basicThinLines"/>
            </w:tcBorders>
            <w:vAlign w:val="center"/>
          </w:tcPr>
          <w:p>
            <w:pPr>
              <w:keepNext/>
              <w:jc w:val="left"/>
            </w:pPr>
            <w:r>
              <w:rPr>
                <w:rFonts w:ascii="Open Sans" w:hAnsi="Open Sans"/>
                <w:b/>
                <w:color w:val="CE181E"/>
                <w:sz w:val="20"/>
              </w:rPr>
              <w:t xml:space="preserve">2 Issues Found</w:t>
            </w:r>
          </w:p>
        </w:tc>
        <w:tc>
          <w:p>
            <w:pPr>
              <w:keepNext/>
              <w:spacing w:after="0" w:before="0" w:line="1" w:lineRule="exact"/>
            </w:pPr>
          </w:p>
        </w:tc>
        <w:tc>
          <w:tcPr>
            <w:tcW w:w="720" w:type="dxa"/>
            <w:shd w:val="clear" w:fill="F1F1F1"/>
            <w:vAlign w:val="center"/>
          </w:tcPr>
          <w:p>
            <w:pPr>
              <w:keepNext/>
              <w:jc w:val="center"/>
            </w:pPr>
            <w:r>
              <w:rPr>
                <w:rFonts w:ascii="Open Sans" w:hAnsi="Open Sans"/>
                <w:b/>
                <w:color w:val="000000"/>
                <w:sz w:val="18"/>
              </w:rPr>
              <w:t xml:space="preserve">2</w:t>
            </w:r>
          </w:p>
        </w:tc>
        <w:tc>
          <w:tcPr>
            <w:shd w:val="clear" w:fill="F1F1F1"/>
            <w:vAlign w:val="center"/>
          </w:tcPr>
          <w:p>
            <w:pPr>
              <w:keepNext/>
              <w:jc w:val="left"/>
            </w:pPr>
            <w:r>
              <w:rPr>
                <w:rFonts w:ascii="Open Sans" w:hAnsi="Open Sans"/>
                <w:color w:val="000000"/>
                <w:sz w:val="18"/>
              </w:rPr>
              <w:t xml:space="preserve">Able to crack passwords found in browser</w:t>
            </w:r>
          </w:p>
        </w:tc>
      </w:tr>
    </w:tbl>
    <w:p>
      <w:pPr>
        <w:spacing w:after="0" w:before="0" w:line="1" w:lineRule="exact"/>
        <w:sectPr>
          <w:headerReference w:type="default" r:id="rId16019502"/>
          <w:pgSz w:h="16839" w:w="11907" w:orient="portrait" w:code="9"/>
          <w:pgMar w:bottom="0" w:footer="720" w:header="720" w:left="720" w:right="720" w:top="720"/>
          <w:footerReference w:type="default" r:id="rId34634723"/>
        </w:sectPr>
      </w:pPr>
    </w:p>
    <w:bookmarkStart w:name="DetailedFindings" w:id="463145838"/>
    <w:bookmarkEnd w:id="463145838"/>
    <w:bookmarkStart w:name="SystemConfiguration" w:id="690154413"/>
    <w:bookmarkEnd w:id="690154413"/>
    <w:tbl>
      <w:tr>
        <w:trPr>
          <w:tblHeader/>
        </w:trPr>
        <w:tc>
          <w:tcPr>
            <w:shd w:val="clear" w:fill="CE181E"/>
          </w:tcPr>
          <w:p/>
        </w:tc>
        <w:tc>
          <w:tcPr>
            <w:shd w:val="clear" w:fill="CE181E"/>
            <w:tcMar>
              <w:top w:w="144" w:type="dxa"/>
              <w:bottom w:w="144" w:type="dxa"/>
            </w:tcMar>
            <w:vAlign w:val="center"/>
          </w:tcPr>
          <w:p>
            <w:pPr>
              <w:jc w:val="left"/>
            </w:pPr>
            <w:r>
              <w:rPr>
                <w:rFonts w:ascii="Open Sans" w:hAnsi="Open Sans"/>
                <w:color w:val="FFFFFF"/>
                <w:sz w:val="22"/>
              </w:rPr>
              <w:t xml:space="preserve">Findings</w:t>
            </w:r>
          </w:p>
        </w:tc>
        <w:tc>
          <w:tcPr>
            <w:shd w:val="clear" w:fill="CE181E"/>
          </w:tcPr>
          <w:p/>
        </w:tc>
      </w:tr>
      <w:tr>
        <w:trPr>
          <w:cantSplit/>
          <w:trHeight w:val="288" w:hRule="exact"/>
        </w:trPr>
        <w:tc>
          <w:p>
            <w:pPr>
              <w:keepNext/>
              <w:spacing w:after="0" w:before="0" w:line="1" w:lineRule="exact"/>
            </w:pPr>
          </w:p>
        </w:tc>
        <w:tc>
          <w:p>
            <w:pPr>
              <w:keepNext/>
              <w:spacing w:after="0" w:before="0" w:line="1" w:lineRule="exact"/>
            </w:pPr>
          </w:p>
        </w:tc>
        <w:tc>
          <w:p>
            <w:pPr>
              <w:keepNext/>
              <w:spacing w:after="0" w:before="0" w:line="1" w:lineRule="exact"/>
            </w:pPr>
          </w:p>
        </w:tc>
      </w:tr>
      <w:tr>
        <w:trPr>
          <w:cantSplit/>
        </w:trPr>
        <w:tc>
          <w:tcPr>
            <w:tcW w:w="720" w:type="dxa"/>
          </w:tcPr>
          <w:p>
            <w:pPr>
              <w:keepNext/>
              <w:jc w:val="center"/>
            </w:pPr>
            <w:r>
              <w:rPr>
                <w:rFonts w:ascii="Open Sans" w:hAnsi="Open Sans"/>
                <w:b/>
                <w:color w:val="CE181E"/>
                <w:sz w:val="22"/>
              </w:rPr>
              <w:t xml:space="preserve">1</w:t>
            </w:r>
          </w:p>
        </w:tc>
        <w:tc>
          <w:p>
            <w:pPr>
              <w:keepNext/>
              <w:jc w:val="left"/>
            </w:pPr>
            <w:r>
              <w:rPr>
                <w:rFonts w:ascii="Open Sans" w:hAnsi="Open Sans"/>
                <w:b/>
                <w:color w:val="CE181E"/>
                <w:sz w:val="22"/>
              </w:rPr>
              <w:t xml:space="preserve">Enabled generic accounts</w:t>
            </w:r>
          </w:p>
        </w:tc>
        <w:tc>
          <w:p>
            <w:pPr>
              <w:keepNext/>
              <w:spacing w:after="0" w:before="0" w:line="1" w:lineRule="exact"/>
            </w:pPr>
          </w:p>
        </w:tc>
      </w:tr>
      <w:tr>
        <w:trPr>
          <w:cantSplit/>
        </w:trPr>
        <w:tc>
          <w:p>
            <w:pPr>
              <w:keepNext/>
              <w:spacing w:after="0" w:before="0" w:line="1" w:lineRule="exact"/>
            </w:pPr>
          </w:p>
        </w:tc>
        <w:tc>
          <w:tcPr>
            <w:tcBorders>
              <w:right w:val="basicThinLines" w:color="C8C8C8"/>
            </w:tcBorders>
            <w:tcMar>
              <w:top w:w="144" w:type="dxa"/>
              <w:right w:w="360" w:type="dxa"/>
            </w:tcMar>
          </w:tcPr>
          <w:p>
            <w:pPr>
              <w:keepNext/>
              <w:jc w:val="left"/>
            </w:pPr>
            <w:r>
              <w:rPr>
                <w:rFonts w:ascii="Open Sans" w:hAnsi="Open Sans"/>
                <w:b/>
                <w:color w:val="000000"/>
                <w:sz w:val="20"/>
              </w:rPr>
              <w:t xml:space="preserve">Why is this important?</w:t>
            </w:r>
          </w:p>
          <w:p>
            <w:pPr>
              <w:keepNext/>
              <w:jc w:val="left"/>
            </w:pPr>
            <w:r>
              <w:rPr>
                <w:rFonts w:ascii="Open Sans" w:hAnsi="Open Sans"/>
                <w:color w:val="000000"/>
                <w:sz w:val="20"/>
              </w:rPr>
              <w:t xml:space="preserve">Generic accounts are accounts that do not identify a unique individual. Examples of a generic account include the use of "guest", "user", or "manager" and indicate that multiple individuals may be using the account to access computing resources. These accounts are more difficult to track, manage access and reduce accountability. A best practice is to assure only named accounts, accounts that can be tied to a unique individual, are enabled for use.</w:t>
            </w:r>
          </w:p>
        </w:tc>
        <w:tc>
          <w:tcPr>
            <w:tcW w:w="3600" w:type="dxa"/>
            <w:tcMar>
              <w:left w:w="360" w:type="dxa"/>
              <w:bottom w:w="144" w:type="dxa"/>
            </w:tcMar>
          </w:tcPr>
          <w:p>
            <w:pPr>
              <w:keepNext/>
              <w:jc w:val="left"/>
            </w:pPr>
            <w:r>
              <w:rPr>
                <w:rFonts w:ascii="Open Sans" w:hAnsi="Open Sans"/>
                <w:b/>
                <w:color w:val="CE181E"/>
                <w:sz w:val="22"/>
              </w:rPr>
              <w:t xml:space="preserve">1 computer affected</w:t>
            </w:r>
          </w:p>
          <w:p>
            <w:pPr>
              <w:keepNext/>
              <w:ind w:left="216"/>
            </w:pPr>
            <w:r>
              <w:rPr>
                <w:sz w:val="22"/>
              </w:rPr>
              <w:sym w:char="009E" w:font="Wingdings"/>
            </w:r>
            <w:r>
              <w:rPr>
                <w:rFonts w:ascii="Open Sans"/>
                <w:sz w:val="22"/>
              </w:rPr>
              <w:t xml:space="preserve"> T5-ROY</w:t>
            </w:r>
          </w:p>
        </w:tc>
      </w:tr>
      <w:tr>
        <w:trPr>
          <w:trHeight w:val="288" w:hRule="exact"/>
        </w:trPr>
        <w:tc>
          <w:p/>
        </w:tc>
        <w:tc>
          <w:p/>
        </w:tc>
        <w:tc>
          <w:p/>
        </w:tc>
      </w:tr>
    </w:tbl>
    <w:p>
      <w:pPr>
        <w:spacing w:after="0" w:before="0" w:line="1" w:lineRule="exact"/>
        <w:sectPr>
          <w:headerReference w:type="default" r:id="rId36664537"/>
          <w:pgSz w:h="16839" w:w="11907" w:orient="portrait" w:code="9"/>
          <w:pgMar w:bottom="720" w:header="0" w:left="720" w:right="720" w:top="720"/>
          <w:footerReference w:type="default" r:id="rId34384720"/>
        </w:sectPr>
      </w:pPr>
    </w:p>
    <w:bookmarkStart w:name="EndpointProtection" w:id="2135130719"/>
    <w:bookmarkEnd w:id="2135130719"/>
    <w:tbl>
      <w:tr>
        <w:trPr>
          <w:tblHeader/>
        </w:trPr>
        <w:tc>
          <w:tcPr>
            <w:shd w:val="clear" w:fill="CE181E"/>
          </w:tcPr>
          <w:p/>
        </w:tc>
        <w:tc>
          <w:tcPr>
            <w:shd w:val="clear" w:fill="CE181E"/>
            <w:tcMar>
              <w:top w:w="144" w:type="dxa"/>
              <w:bottom w:w="144" w:type="dxa"/>
            </w:tcMar>
            <w:vAlign w:val="center"/>
          </w:tcPr>
          <w:p>
            <w:pPr>
              <w:jc w:val="left"/>
            </w:pPr>
            <w:r>
              <w:rPr>
                <w:rFonts w:ascii="Open Sans" w:hAnsi="Open Sans"/>
                <w:color w:val="FFFFFF"/>
                <w:sz w:val="22"/>
              </w:rPr>
              <w:t xml:space="preserve">Findings</w:t>
            </w:r>
          </w:p>
        </w:tc>
        <w:tc>
          <w:tcPr>
            <w:shd w:val="clear" w:fill="CE181E"/>
          </w:tcPr>
          <w:p/>
        </w:tc>
      </w:tr>
      <w:tr>
        <w:trPr>
          <w:cantSplit/>
          <w:trHeight w:val="288" w:hRule="exact"/>
        </w:trPr>
        <w:tc>
          <w:p>
            <w:pPr>
              <w:keepNext/>
              <w:spacing w:after="0" w:before="0" w:line="1" w:lineRule="exact"/>
            </w:pPr>
          </w:p>
        </w:tc>
        <w:tc>
          <w:p>
            <w:pPr>
              <w:keepNext/>
              <w:spacing w:after="0" w:before="0" w:line="1" w:lineRule="exact"/>
            </w:pPr>
          </w:p>
        </w:tc>
        <w:tc>
          <w:p>
            <w:pPr>
              <w:keepNext/>
              <w:spacing w:after="0" w:before="0" w:line="1" w:lineRule="exact"/>
            </w:pPr>
          </w:p>
        </w:tc>
      </w:tr>
      <w:tr>
        <w:trPr>
          <w:cantSplit/>
        </w:trPr>
        <w:tc>
          <w:tcPr>
            <w:tcW w:w="720" w:type="dxa"/>
          </w:tcPr>
          <w:p>
            <w:pPr>
              <w:keepNext/>
              <w:jc w:val="center"/>
            </w:pPr>
            <w:r>
              <w:rPr>
                <w:rFonts w:ascii="Open Sans" w:hAnsi="Open Sans"/>
                <w:b/>
                <w:color w:val="CE181E"/>
                <w:sz w:val="22"/>
              </w:rPr>
              <w:t xml:space="preserve">1</w:t>
            </w:r>
          </w:p>
        </w:tc>
        <w:tc>
          <w:p>
            <w:pPr>
              <w:keepNext/>
              <w:jc w:val="left"/>
            </w:pPr>
            <w:r>
              <w:rPr>
                <w:rFonts w:ascii="Open Sans" w:hAnsi="Open Sans"/>
                <w:b/>
                <w:color w:val="CE181E"/>
                <w:sz w:val="22"/>
              </w:rPr>
              <w:t xml:space="preserve">Verified lack of protection against malicious file download</w:t>
            </w:r>
          </w:p>
        </w:tc>
        <w:tc>
          <w:p>
            <w:pPr>
              <w:keepNext/>
              <w:spacing w:after="0" w:before="0" w:line="1" w:lineRule="exact"/>
            </w:pPr>
          </w:p>
        </w:tc>
      </w:tr>
      <w:tr>
        <w:trPr>
          <w:cantSplit/>
        </w:trPr>
        <w:tc>
          <w:p>
            <w:pPr>
              <w:keepNext/>
              <w:spacing w:after="0" w:before="0" w:line="1" w:lineRule="exact"/>
            </w:pPr>
          </w:p>
        </w:tc>
        <w:tc>
          <w:tcPr>
            <w:tcBorders>
              <w:right w:val="basicThinLines" w:color="C8C8C8"/>
            </w:tcBorders>
            <w:tcMar>
              <w:top w:w="144" w:type="dxa"/>
              <w:right w:w="360" w:type="dxa"/>
            </w:tcMar>
          </w:tcPr>
          <w:p>
            <w:pPr>
              <w:keepNext/>
              <w:jc w:val="left"/>
            </w:pPr>
            <w:r>
              <w:rPr>
                <w:rFonts w:ascii="Open Sans" w:hAnsi="Open Sans"/>
                <w:b/>
                <w:color w:val="000000"/>
                <w:sz w:val="20"/>
              </w:rPr>
              <w:t xml:space="preserve">Why is this important?</w:t>
            </w:r>
          </w:p>
          <w:p>
            <w:pPr>
              <w:keepNext/>
              <w:jc w:val="left"/>
            </w:pPr>
            <w:r>
              <w:rPr>
                <w:rFonts w:ascii="Open Sans" w:hAnsi="Open Sans"/>
                <w:color w:val="000000"/>
                <w:sz w:val="20"/>
              </w:rPr>
              <w:t xml:space="preserve">We tested system security by downloading a benign, anti-malware test file that should have been blocked by your firewall and/or endpoint protection. This is a security threat because it allows attackers to introduce malware into systems and networks that can compromise system security, introduce ransomware, steal sensitive information, modify or delete files, or use the system as a gateway to launch further attacks. To mitigate the risk of security breaches, organizations should implement effective security measures, including using up-to-date firewalls and antivirus software.</w:t>
            </w:r>
          </w:p>
        </w:tc>
        <w:tc>
          <w:tcPr>
            <w:tcW w:w="3600" w:type="dxa"/>
            <w:tcMar>
              <w:left w:w="360" w:type="dxa"/>
              <w:bottom w:w="144" w:type="dxa"/>
            </w:tcMar>
          </w:tcPr>
          <w:p>
            <w:pPr>
              <w:keepNext/>
              <w:jc w:val="left"/>
            </w:pPr>
            <w:r>
              <w:rPr>
                <w:rFonts w:ascii="Open Sans" w:hAnsi="Open Sans"/>
                <w:b/>
                <w:color w:val="CE181E"/>
                <w:sz w:val="22"/>
              </w:rPr>
              <w:t xml:space="preserve">1 computer affected</w:t>
            </w:r>
          </w:p>
          <w:p>
            <w:pPr>
              <w:keepNext/>
              <w:ind w:left="216"/>
            </w:pPr>
            <w:r>
              <w:rPr>
                <w:sz w:val="22"/>
              </w:rPr>
              <w:sym w:char="009E" w:font="Wingdings"/>
            </w:r>
            <w:r>
              <w:rPr>
                <w:rFonts w:ascii="Open Sans"/>
                <w:sz w:val="22"/>
              </w:rPr>
              <w:t xml:space="preserve"> LAPTOP-GEPIT4MJ</w:t>
            </w:r>
          </w:p>
        </w:tc>
      </w:tr>
      <w:tr>
        <w:trPr>
          <w:trHeight w:val="288" w:hRule="exact"/>
        </w:trPr>
        <w:tc>
          <w:p/>
        </w:tc>
        <w:tc>
          <w:p/>
        </w:tc>
        <w:tc>
          <w:p/>
        </w:tc>
      </w:tr>
    </w:tbl>
    <w:p>
      <w:pPr>
        <w:spacing w:after="0" w:before="0" w:line="1" w:lineRule="exact"/>
        <w:sectPr>
          <w:headerReference w:type="default" r:id="rId20414344"/>
          <w:pgSz w:h="16839" w:w="11907" w:orient="portrait" w:code="9"/>
          <w:pgMar w:bottom="720" w:header="0" w:left="720" w:right="720" w:top="720"/>
          <w:footerReference w:type="default" r:id="rId51864001"/>
        </w:sectPr>
      </w:pPr>
    </w:p>
    <w:tbl>
      <w:tblPr>
        <w:tblW w:w="5000" w:type="pct"/>
        <w:tblCellMar>
          <w:top w:w="0" w:type="dxa"/>
          <w:left w:w="0" w:type="dxa"/>
          <w:bottom w:w="0" w:type="dxa"/>
          <w:right w:w="0" w:type="dxa"/>
        </w:tblCellMar>
      </w:tblPr>
      <w:tr>
        <w:trPr>
          <w:trHeight w:val="1728" w:hRule="exact"/>
        </w:trPr>
        <w:tc>
          <w:p>
            <w:pPr>
              <w:jc w:val="left"/>
            </w:pPr>
            <w:r>
              <w:rPr>
                <w:rFonts w:ascii="Open Sans" w:hAnsi="Open Sans"/>
                <w:b/>
                <w:color w:val="0094C9"/>
                <w:sz w:val="50"/>
              </w:rPr>
              <w:t xml:space="preserve">LACKING MALICIOUS FILE PROTECTION</w:t>
            </w:r>
          </w:p>
          <w:bookmarkStart w:name="LackMaliciousFileProtection" w:id="1565812678"/>
          <w:bookmarkEnd w:id="1565812678"/>
          <w:p/>
        </w:tc>
        <w:tc>
          <w:tcPr>
            <w:tcW w:w="720" w:type="dxa"/>
          </w:tcPr>
          <w:p/>
        </w:tc>
        <w:tc>
          <w:p>
            <w:pPr>
              <w:jc w:val="center"/>
            </w:pPr>
            <w:r>
              <w:drawing>
                <wp:inline>
                  <wp:extent cx="771525" cy="771525"/>
                  <wp:docPr id="180" name="pic180" descr="pic180"/>
                  <a:graphic xmlns:a="http://schemas.openxmlformats.org/drawingml/2006/main">
                    <a:graphicData uri="http://schemas.openxmlformats.org/drawingml/2006/picture">
                      <pic:pic xmlns:pic="http://schemas.openxmlformats.org/drawingml/2006/picture">
                        <pic:nvPicPr>
                          <pic:cNvPr id="180" name="pic180"/>
                          <pic:cNvPicPr/>
                        </pic:nvPicPr>
                        <pic:blipFill>
                          <a:blip r:embed="rId15716923"/>
                          <a:stretch/>
                        </pic:blipFill>
                        <pic:spPr>
                          <a:xfrm>
                            <a:off x="0" y="0"/>
                            <a:ext cx="771525" cy="771525"/>
                          </a:xfrm>
                          <a:prstGeom prst="rect">
                            <a:avLst/>
                          </a:prstGeom>
                        </pic:spPr>
                      </pic:pic>
                    </a:graphicData>
                  </a:graphic>
                </wp:inline>
              </w:drawing>
            </w:r>
          </w:p>
        </w:tc>
      </w:tr>
      <w:tr>
        <w:trPr>
          <w:trHeight w:val="12499" w:hRule="exact"/>
        </w:trPr>
        <w:tc>
          <w:p>
            <w:r>
              <w:drawing>
                <wp:inline>
                  <wp:extent cx="4124325" cy="6524625"/>
                  <wp:docPr id="179" name="pic179" descr="pic179"/>
                  <a:graphic xmlns:a="http://schemas.openxmlformats.org/drawingml/2006/main">
                    <a:graphicData uri="http://schemas.openxmlformats.org/drawingml/2006/picture">
                      <pic:pic xmlns:pic="http://schemas.openxmlformats.org/drawingml/2006/picture">
                        <pic:nvPicPr>
                          <pic:cNvPr id="179" name="pic179"/>
                          <pic:cNvPicPr/>
                        </pic:nvPicPr>
                        <pic:blipFill>
                          <a:blip r:embed="rId33337074"/>
                          <a:stretch/>
                        </pic:blipFill>
                        <pic:spPr>
                          <a:xfrm>
                            <a:off x="0" y="0"/>
                            <a:ext cx="4124325" cy="6524625"/>
                          </a:xfrm>
                          <a:prstGeom prst="rect">
                            <a:avLst/>
                          </a:prstGeom>
                        </pic:spPr>
                      </pic:pic>
                    </a:graphicData>
                  </a:graphic>
                </wp:inline>
              </w:drawing>
            </w:r>
          </w:p>
        </w:tc>
        <w:tc>
          <w:p/>
        </w:tc>
        <w:tc>
          <w:tcPr>
            <w:tcW w:w="3600" w:type="dxa"/>
          </w:tcPr>
          <w:tbl>
            <w:tblPr>
              <w:tblW w:w="5000" w:type="pct"/>
              <w:tblCellMar>
                <w:top w:w="0" w:type="dxa"/>
                <w:left w:w="0" w:type="dxa"/>
                <w:bottom w:w="0" w:type="dxa"/>
                <w:right w:w="0" w:type="dxa"/>
              </w:tblCellMar>
            </w:tblPr>
            <w:tr>
              <w:trPr>
                <w:trHeight w:val="1152" w:hRule="exact"/>
              </w:trPr>
              <w:tc>
                <w:tbl>
                  <w:tblPr>
                    <w:tblW w:w="2880" w:type="dxa"/>
                    <w:jc w:val="center"/>
                    <w:tblCellMar>
                      <w:top w:w="0" w:type="dxa"/>
                      <w:left w:w="0" w:type="dxa"/>
                      <w:bottom w:w="0" w:type="dxa"/>
                      <w:right w:w="0" w:type="dxa"/>
                    </w:tblCellMar>
                  </w:tblPr>
                  <w:tr>
                    <w:trPr>
                      <w:trHeight w:val="1080" w:hRule="exact"/>
                    </w:trPr>
                    <w:tc>
                      <w:tcPr>
                        <w:tcBorders>
                          <w:bottom w:val="basicThinLines" w:sz="15"/>
                        </w:tcBorders>
                      </w:tcPr>
                      <w:p>
                        <w:pPr>
                          <w:jc w:val="center"/>
                        </w:pPr>
                        <w:r>
                          <w:rPr>
                            <w:rFonts w:ascii="Roboto" w:hAnsi="Open Sans"/>
                            <w:b/>
                            <w:color w:val="CE181E"/>
                            <w:sz w:val="28"/>
                          </w:rPr>
                          <w:t xml:space="preserve">ENDPOINT PROTECTION</w:t>
                        </w:r>
                      </w:p>
                    </w:tc>
                  </w:tr>
                </w:tbl>
                <w:p/>
              </w:tc>
            </w:tr>
            <w:tr>
              <w:trPr>
                <w:trHeight w:val="2880" w:hRule="exact"/>
              </w:trPr>
              <w:tc>
                <w:tcPr>
                  <w:vAlign w:val="center"/>
                </w:tcPr>
                <w:p>
                  <w:pPr>
                    <w:jc w:val="center"/>
                  </w:pPr>
                  <w:r>
                    <w:drawing>
                      <wp:inline>
                        <wp:extent cx="1828800" cy="914400"/>
                        <wp:docPr id="181" name="pic181" descr="pic181"/>
                        <a:graphic xmlns:a="http://schemas.openxmlformats.org/drawingml/2006/main">
                          <a:graphicData uri="http://schemas.openxmlformats.org/drawingml/2006/picture">
                            <pic:pic xmlns:pic="http://schemas.openxmlformats.org/drawingml/2006/picture">
                              <pic:nvPicPr>
                                <pic:cNvPr id="181" name="pic181"/>
                                <pic:cNvPicPr/>
                              </pic:nvPicPr>
                              <pic:blipFill>
                                <a:blip r:embed="rId54745005"/>
                                <a:stretch/>
                              </pic:blipFill>
                              <pic:spPr>
                                <a:xfrm>
                                  <a:off x="0" y="0"/>
                                  <a:ext cx="1828800" cy="914400"/>
                                </a:xfrm>
                                <a:prstGeom prst="rect">
                                  <a:avLst/>
                                </a:prstGeom>
                              </pic:spPr>
                            </pic:pic>
                          </a:graphicData>
                        </a:graphic>
                      </wp:inline>
                    </w:drawing>
                  </w:r>
                </w:p>
                <w:p>
                  <w:pPr>
                    <w:spacing w:before="200"/>
                    <w:jc w:val="center"/>
                  </w:pPr>
                  <w:r>
                    <w:rPr>
                      <w:rFonts w:ascii="Roboto" w:hAnsi="Open Sans"/>
                      <w:b/>
                      <w:color w:val="000000"/>
                      <w:sz w:val="20"/>
                    </w:rPr>
                    <w:t xml:space="preserve">RISK</w:t>
                  </w:r>
                </w:p>
              </w:tc>
            </w:tr>
            <w:tr>
              <w:tc>
                <w:tbl>
                  <w:tblPr>
                    <w:tblW w:w="2880" w:type="dxa"/>
                    <w:jc w:val="center"/>
                    <w:tblCellMar>
                      <w:top w:w="0" w:type="dxa"/>
                      <w:left w:w="0" w:type="dxa"/>
                      <w:bottom w:w="0" w:type="dxa"/>
                      <w:right w:w="0" w:type="dxa"/>
                    </w:tblCellMar>
                  </w:tblPr>
                  <w:tr>
                    <w:trPr>
                      <w:trHeight w:val="360" w:hRule="exact"/>
                    </w:trPr>
                    <w:tc>
                      <w:tcPr>
                        <w:tcBorders>
                          <w:top w:val="basicThinLines" w:sz="15"/>
                        </w:tcBorders>
                      </w:tcPr>
                      <w:p/>
                    </w:tc>
                  </w:tr>
                  <w:tr>
                    <w:tc>
                      <w:p>
                        <w:pPr>
                          <w:jc w:val="left"/>
                        </w:pPr>
                        <w:r>
                          <w:rPr>
                            <w:rFonts w:ascii="Open Sans" w:hAnsi="Open Sans"/>
                            <w:b/>
                            <w:color w:val="CE181E"/>
                            <w:sz w:val="22"/>
                          </w:rPr>
                          <w:t xml:space="preserve">1 computer affected</w:t>
                        </w:r>
                      </w:p>
                      <w:p>
                        <w:pPr>
                          <w:ind w:left="216"/>
                        </w:pPr>
                        <w:r>
                          <w:rPr>
                            <w:sz w:val="22"/>
                          </w:rPr>
                          <w:sym w:char="009E" w:font="Wingdings"/>
                        </w:r>
                        <w:r>
                          <w:rPr>
                            <w:rFonts w:ascii="Open Sans"/>
                            <w:sz w:val="22"/>
                          </w:rPr>
                          <w:t xml:space="preserve"> LAPTOP-GEPIT4MJ</w:t>
                        </w:r>
                      </w:p>
                    </w:tc>
                  </w:tr>
                  <w:tr>
                    <w:trPr>
                      <w:trHeight w:val="360" w:hRule="exact"/>
                    </w:trPr>
                    <w:tc>
                      <w:tcPr>
                        <w:tcBorders>
                          <w:bottom w:val="basicThinLines" w:sz="15"/>
                        </w:tcBorders>
                      </w:tcPr>
                      <w:p/>
                    </w:tc>
                  </w:tr>
                </w:tbl>
                <w:p/>
              </w:tc>
            </w:tr>
            <w:tr>
              <w:tc>
                <w:tcPr>
                  <w:tcMar>
                    <w:top w:w="216" w:type="dxa"/>
                    <w:left w:w="432" w:type="dxa"/>
                    <w:right w:w="432" w:type="dxa"/>
                  </w:tcMar>
                </w:tcPr>
                <w:p>
                  <w:pPr>
                    <w:jc w:val="left"/>
                  </w:pPr>
                  <w:r>
                    <w:rPr>
                      <w:rFonts w:ascii="Open Sans" w:hAnsi="Open Sans"/>
                      <w:b/>
                      <w:color w:val="000000"/>
                      <w:sz w:val="22"/>
                    </w:rPr>
                    <w:t xml:space="preserve">Why is this important?</w:t>
                  </w:r>
                </w:p>
                <w:p/>
                <w:p>
                  <w:pPr>
                    <w:jc w:val="left"/>
                  </w:pPr>
                  <w:r>
                    <w:rPr>
                      <w:rFonts w:ascii="Open Sans" w:hAnsi="Open Sans"/>
                      <w:color w:val="000000"/>
                      <w:sz w:val="16"/>
                    </w:rPr>
                    <w:t xml:space="preserve">We tested system security by downloading a benign, anti-malware test file that should have been blocked by your firewall and/or endpoint protection. This is a security threat because in the event someone clicked on a malicious link, malware or ransomware could be downloaded onto those systems, causing a data breach and compromising system security.</w:t>
                  </w:r>
                </w:p>
              </w:tc>
            </w:tr>
          </w:tbl>
          <w:p/>
        </w:tc>
      </w:tr>
    </w:tbl>
    <w:p>
      <w:pPr>
        <w:spacing w:after="0" w:before="0" w:line="1" w:lineRule="exact"/>
        <w:sectPr>
          <w:headerReference w:type="default" r:id="rId40504941"/>
          <w:pgSz w:h="16839" w:w="11907" w:orient="portrait" w:code="9"/>
          <w:pgMar w:bottom="720" w:header="0" w:left="720" w:right="720" w:top="720"/>
          <w:footerReference w:type="default" r:id="rId15575470"/>
        </w:sectPr>
      </w:pPr>
    </w:p>
    <w:bookmarkStart w:name="Encryption" w:id="1152803417"/>
    <w:bookmarkEnd w:id="1152803417"/>
    <w:tbl>
      <w:tr>
        <w:trPr>
          <w:tblHeader/>
        </w:trPr>
        <w:tc>
          <w:tcPr>
            <w:shd w:val="clear" w:fill="CE181E"/>
          </w:tcPr>
          <w:p/>
        </w:tc>
        <w:tc>
          <w:tcPr>
            <w:shd w:val="clear" w:fill="CE181E"/>
            <w:tcMar>
              <w:top w:w="144" w:type="dxa"/>
              <w:bottom w:w="144" w:type="dxa"/>
            </w:tcMar>
            <w:vAlign w:val="center"/>
          </w:tcPr>
          <w:p>
            <w:pPr>
              <w:jc w:val="left"/>
            </w:pPr>
            <w:r>
              <w:rPr>
                <w:rFonts w:ascii="Open Sans" w:hAnsi="Open Sans"/>
                <w:color w:val="FFFFFF"/>
                <w:sz w:val="22"/>
              </w:rPr>
              <w:t xml:space="preserve">Findings</w:t>
            </w:r>
          </w:p>
        </w:tc>
        <w:tc>
          <w:tcPr>
            <w:shd w:val="clear" w:fill="CE181E"/>
          </w:tcPr>
          <w:p/>
        </w:tc>
      </w:tr>
      <w:tr>
        <w:trPr>
          <w:cantSplit/>
          <w:trHeight w:val="288" w:hRule="exact"/>
        </w:trPr>
        <w:tc>
          <w:p>
            <w:pPr>
              <w:keepNext/>
              <w:spacing w:after="0" w:before="0" w:line="1" w:lineRule="exact"/>
            </w:pPr>
          </w:p>
        </w:tc>
        <w:tc>
          <w:p>
            <w:pPr>
              <w:keepNext/>
              <w:spacing w:after="0" w:before="0" w:line="1" w:lineRule="exact"/>
            </w:pPr>
          </w:p>
        </w:tc>
        <w:tc>
          <w:p>
            <w:pPr>
              <w:keepNext/>
              <w:spacing w:after="0" w:before="0" w:line="1" w:lineRule="exact"/>
            </w:pPr>
          </w:p>
        </w:tc>
      </w:tr>
      <w:tr>
        <w:trPr>
          <w:cantSplit/>
        </w:trPr>
        <w:tc>
          <w:tcPr>
            <w:tcW w:w="720" w:type="dxa"/>
          </w:tcPr>
          <w:p>
            <w:pPr>
              <w:keepNext/>
              <w:jc w:val="center"/>
            </w:pPr>
            <w:r>
              <w:rPr>
                <w:rFonts w:ascii="Open Sans" w:hAnsi="Open Sans"/>
                <w:b/>
                <w:color w:val="CE181E"/>
                <w:sz w:val="22"/>
              </w:rPr>
              <w:t xml:space="preserve">1</w:t>
            </w:r>
          </w:p>
        </w:tc>
        <w:tc>
          <w:p>
            <w:pPr>
              <w:keepNext/>
              <w:jc w:val="left"/>
            </w:pPr>
            <w:r>
              <w:rPr>
                <w:rFonts w:ascii="Open Sans" w:hAnsi="Open Sans"/>
                <w:b/>
                <w:color w:val="CE181E"/>
                <w:sz w:val="22"/>
              </w:rPr>
              <w:t xml:space="preserve">Bitlocker not enabled on Windows computer</w:t>
            </w:r>
          </w:p>
        </w:tc>
        <w:tc>
          <w:p>
            <w:pPr>
              <w:keepNext/>
              <w:spacing w:after="0" w:before="0" w:line="1" w:lineRule="exact"/>
            </w:pPr>
          </w:p>
        </w:tc>
      </w:tr>
      <w:tr>
        <w:trPr>
          <w:cantSplit/>
        </w:trPr>
        <w:tc>
          <w:p>
            <w:pPr>
              <w:keepNext/>
              <w:spacing w:after="0" w:before="0" w:line="1" w:lineRule="exact"/>
            </w:pPr>
          </w:p>
        </w:tc>
        <w:tc>
          <w:tcPr>
            <w:tcBorders>
              <w:right w:val="basicThinLines" w:color="C8C8C8"/>
            </w:tcBorders>
            <w:tcMar>
              <w:top w:w="144" w:type="dxa"/>
              <w:right w:w="360" w:type="dxa"/>
            </w:tcMar>
          </w:tcPr>
          <w:p>
            <w:pPr>
              <w:keepNext/>
              <w:jc w:val="left"/>
            </w:pPr>
            <w:r>
              <w:rPr>
                <w:rFonts w:ascii="Open Sans" w:hAnsi="Open Sans"/>
                <w:b/>
                <w:color w:val="000000"/>
                <w:sz w:val="20"/>
              </w:rPr>
              <w:t xml:space="preserve">Why is this important?</w:t>
            </w:r>
          </w:p>
          <w:p>
            <w:pPr>
              <w:keepNext/>
              <w:jc w:val="left"/>
            </w:pPr>
            <w:r>
              <w:rPr>
                <w:rFonts w:ascii="Open Sans" w:hAnsi="Open Sans"/>
                <w:color w:val="000000"/>
                <w:sz w:val="20"/>
              </w:rPr>
              <w:t xml:space="preserve">BitLocker is a built-in encryption feature in Windows that helps protect data on a computer's hard drive from unauthorized access. Not enabling BitLocker can become a security risk because if a computer is lost or stolen, an attacker could potentially access sensitive data on the hard drive. Enabling BitLocker helps protect sensitive data on the hard drive, reducing the risk of security incidents.</w:t>
            </w:r>
          </w:p>
        </w:tc>
        <w:tc>
          <w:tcPr>
            <w:tcW w:w="3600" w:type="dxa"/>
            <w:tcMar>
              <w:left w:w="360" w:type="dxa"/>
              <w:bottom w:w="144" w:type="dxa"/>
            </w:tcMar>
          </w:tcPr>
          <w:p>
            <w:pPr>
              <w:keepNext/>
              <w:jc w:val="left"/>
            </w:pPr>
            <w:r>
              <w:rPr>
                <w:rFonts w:ascii="Open Sans" w:hAnsi="Open Sans"/>
                <w:b/>
                <w:color w:val="CE181E"/>
                <w:sz w:val="22"/>
              </w:rPr>
              <w:t xml:space="preserve">3 computers affected</w:t>
            </w:r>
          </w:p>
          <w:p>
            <w:pPr>
              <w:keepNext/>
              <w:ind w:left="216"/>
            </w:pPr>
            <w:r>
              <w:rPr>
                <w:sz w:val="22"/>
              </w:rPr>
              <w:sym w:char="009E" w:font="Wingdings"/>
            </w:r>
            <w:r>
              <w:rPr>
                <w:rFonts w:ascii="Open Sans"/>
                <w:sz w:val="22"/>
              </w:rPr>
              <w:t xml:space="preserve"> LAPTOP-GEPIT4MJ</w:t>
            </w:r>
          </w:p>
          <w:p>
            <w:pPr>
              <w:keepNext/>
              <w:ind w:left="216"/>
            </w:pPr>
            <w:r>
              <w:rPr>
                <w:sz w:val="22"/>
              </w:rPr>
              <w:sym w:char="009E" w:font="Wingdings"/>
            </w:r>
            <w:r>
              <w:rPr>
                <w:rFonts w:ascii="Open Sans"/>
                <w:sz w:val="22"/>
              </w:rPr>
              <w:t xml:space="preserve"> T5-ROY</w:t>
            </w:r>
          </w:p>
          <w:p>
            <w:pPr>
              <w:keepNext/>
              <w:ind w:left="216"/>
            </w:pPr>
            <w:r>
              <w:rPr>
                <w:sz w:val="22"/>
              </w:rPr>
              <w:sym w:char="009E" w:font="Wingdings"/>
            </w:r>
            <w:r>
              <w:rPr>
                <w:rFonts w:ascii="Open Sans"/>
                <w:sz w:val="22"/>
              </w:rPr>
              <w:t xml:space="preserve"> TEL5-NETDETECTI</w:t>
            </w:r>
          </w:p>
        </w:tc>
      </w:tr>
      <w:tr>
        <w:trPr>
          <w:trHeight w:val="288" w:hRule="exact"/>
        </w:trPr>
        <w:tc>
          <w:p/>
        </w:tc>
        <w:tc>
          <w:p/>
        </w:tc>
        <w:tc>
          <w:p/>
        </w:tc>
      </w:tr>
    </w:tbl>
    <w:p>
      <w:pPr>
        <w:spacing w:after="0" w:before="0" w:line="1" w:lineRule="exact"/>
        <w:sectPr>
          <w:headerReference w:type="default" r:id="rId5772592"/>
          <w:pgSz w:h="16839" w:w="11907" w:orient="portrait" w:code="9"/>
          <w:pgMar w:bottom="720" w:header="0" w:left="720" w:right="720" w:top="720"/>
          <w:footerReference w:type="default" r:id="rId39674163"/>
        </w:sectPr>
      </w:pPr>
    </w:p>
    <w:bookmarkStart w:name="SensitiveData" w:id="2055184074"/>
    <w:bookmarkEnd w:id="2055184074"/>
    <w:tbl>
      <w:tr>
        <w:trPr>
          <w:tblHeader/>
        </w:trPr>
        <w:tc>
          <w:tcPr>
            <w:shd w:val="clear" w:fill="CE181E"/>
          </w:tcPr>
          <w:p/>
        </w:tc>
        <w:tc>
          <w:tcPr>
            <w:shd w:val="clear" w:fill="CE181E"/>
            <w:tcMar>
              <w:top w:w="144" w:type="dxa"/>
              <w:bottom w:w="144" w:type="dxa"/>
            </w:tcMar>
            <w:vAlign w:val="center"/>
          </w:tcPr>
          <w:p>
            <w:pPr>
              <w:jc w:val="left"/>
            </w:pPr>
            <w:r>
              <w:rPr>
                <w:rFonts w:ascii="Open Sans" w:hAnsi="Open Sans"/>
                <w:color w:val="FFFFFF"/>
                <w:sz w:val="22"/>
              </w:rPr>
              <w:t xml:space="preserve">Findings</w:t>
            </w:r>
          </w:p>
        </w:tc>
        <w:tc>
          <w:tcPr>
            <w:shd w:val="clear" w:fill="CE181E"/>
          </w:tcPr>
          <w:p/>
        </w:tc>
      </w:tr>
      <w:tr>
        <w:trPr>
          <w:cantSplit/>
          <w:trHeight w:val="288" w:hRule="exact"/>
        </w:trPr>
        <w:tc>
          <w:p>
            <w:pPr>
              <w:keepNext/>
              <w:spacing w:after="0" w:before="0" w:line="1" w:lineRule="exact"/>
            </w:pPr>
          </w:p>
        </w:tc>
        <w:tc>
          <w:p>
            <w:pPr>
              <w:keepNext/>
              <w:spacing w:after="0" w:before="0" w:line="1" w:lineRule="exact"/>
            </w:pPr>
          </w:p>
        </w:tc>
        <w:tc>
          <w:p>
            <w:pPr>
              <w:keepNext/>
              <w:spacing w:after="0" w:before="0" w:line="1" w:lineRule="exact"/>
            </w:pPr>
          </w:p>
        </w:tc>
      </w:tr>
      <w:tr>
        <w:trPr>
          <w:cantSplit/>
        </w:trPr>
        <w:tc>
          <w:tcPr>
            <w:tcW w:w="720" w:type="dxa"/>
          </w:tcPr>
          <w:p>
            <w:pPr>
              <w:keepNext/>
              <w:jc w:val="center"/>
            </w:pPr>
            <w:r>
              <w:rPr>
                <w:rFonts w:ascii="Open Sans" w:hAnsi="Open Sans"/>
                <w:b/>
                <w:color w:val="CE181E"/>
                <w:sz w:val="22"/>
              </w:rPr>
              <w:t xml:space="preserve">1</w:t>
            </w:r>
          </w:p>
        </w:tc>
        <w:tc>
          <w:p>
            <w:pPr>
              <w:keepNext/>
              <w:jc w:val="left"/>
            </w:pPr>
            <w:r>
              <w:rPr>
                <w:rFonts w:ascii="Open Sans" w:hAnsi="Open Sans"/>
                <w:b/>
                <w:color w:val="CE181E"/>
                <w:sz w:val="22"/>
              </w:rPr>
              <w:t xml:space="preserve">Able to crack passwords found in browser</w:t>
            </w:r>
          </w:p>
        </w:tc>
        <w:tc>
          <w:p>
            <w:pPr>
              <w:keepNext/>
              <w:spacing w:after="0" w:before="0" w:line="1" w:lineRule="exact"/>
            </w:pPr>
          </w:p>
        </w:tc>
      </w:tr>
      <w:tr>
        <w:trPr>
          <w:cantSplit/>
        </w:trPr>
        <w:tc>
          <w:p>
            <w:pPr>
              <w:keepNext/>
              <w:spacing w:after="0" w:before="0" w:line="1" w:lineRule="exact"/>
            </w:pPr>
          </w:p>
        </w:tc>
        <w:tc>
          <w:tcPr>
            <w:tcBorders>
              <w:right w:val="basicThinLines" w:color="C8C8C8"/>
            </w:tcBorders>
            <w:tcMar>
              <w:top w:w="144" w:type="dxa"/>
              <w:right w:w="360" w:type="dxa"/>
            </w:tcMar>
          </w:tcPr>
          <w:p>
            <w:pPr>
              <w:keepNext/>
              <w:jc w:val="left"/>
            </w:pPr>
            <w:r>
              <w:rPr>
                <w:rFonts w:ascii="Open Sans" w:hAnsi="Open Sans"/>
                <w:b/>
                <w:color w:val="000000"/>
                <w:sz w:val="20"/>
              </w:rPr>
              <w:t xml:space="preserve">Why is this important?</w:t>
            </w:r>
          </w:p>
          <w:p>
            <w:pPr>
              <w:keepNext/>
              <w:jc w:val="left"/>
            </w:pPr>
            <w:r>
              <w:rPr>
                <w:rFonts w:ascii="Open Sans" w:hAnsi="Open Sans"/>
                <w:color w:val="000000"/>
                <w:sz w:val="20"/>
              </w:rPr>
              <w:t xml:space="preserve">The ability to crack passwords found in a browser can become a security risk as it can be used by an attacker to obtain passwords and gain access to sensitive accounts. Password cracking tools are readily available and easy to use. To minimize risk, users should avoid storing credentials in browsers.</w:t>
            </w:r>
          </w:p>
        </w:tc>
        <w:tc>
          <w:tcPr>
            <w:tcW w:w="3600" w:type="dxa"/>
            <w:tcMar>
              <w:left w:w="360" w:type="dxa"/>
              <w:bottom w:w="144" w:type="dxa"/>
            </w:tcMar>
          </w:tcPr>
          <w:p>
            <w:pPr>
              <w:keepNext/>
              <w:jc w:val="left"/>
            </w:pPr>
            <w:r>
              <w:rPr>
                <w:rFonts w:ascii="Open Sans" w:hAnsi="Open Sans"/>
                <w:b/>
                <w:color w:val="CE181E"/>
                <w:sz w:val="22"/>
              </w:rPr>
              <w:t xml:space="preserve">4 credentials affected</w:t>
            </w:r>
          </w:p>
          <w:p>
            <w:pPr>
              <w:keepNext/>
              <w:ind w:left="216"/>
            </w:pPr>
            <w:r>
              <w:rPr>
                <w:sz w:val="22"/>
              </w:rPr>
              <w:sym w:char="009E" w:font="Wingdings"/>
            </w:r>
            <w:r>
              <w:rPr>
                <w:rFonts w:ascii="Open Sans"/>
                <w:sz w:val="22"/>
              </w:rPr>
              <w:t xml:space="preserve"> victor@tel5.com.au</w:t>
            </w:r>
          </w:p>
          <w:p>
            <w:pPr>
              <w:keepNext/>
              <w:ind w:left="216"/>
            </w:pPr>
            <w:r>
              <w:rPr>
                <w:sz w:val="22"/>
              </w:rPr>
              <w:sym w:char="009E" w:font="Wingdings"/>
            </w:r>
            <w:r>
              <w:rPr>
                <w:rFonts w:ascii="Open Sans"/>
                <w:sz w:val="22"/>
              </w:rPr>
              <w:t xml:space="preserve"> admin</w:t>
            </w:r>
          </w:p>
          <w:p>
            <w:pPr>
              <w:keepNext/>
              <w:ind w:left="216"/>
            </w:pPr>
            <w:r>
              <w:rPr>
                <w:sz w:val="22"/>
              </w:rPr>
              <w:sym w:char="009E" w:font="Wingdings"/>
            </w:r>
            <w:r>
              <w:rPr>
                <w:rFonts w:ascii="Open Sans"/>
                <w:sz w:val="22"/>
              </w:rPr>
              <w:t xml:space="preserve"> victor</w:t>
            </w:r>
          </w:p>
          <w:p>
            <w:pPr>
              <w:keepNext/>
              <w:ind w:left="216"/>
            </w:pPr>
            <w:r>
              <w:rPr>
                <w:sz w:val="22"/>
              </w:rPr>
              <w:sym w:char="009E" w:font="Wingdings"/>
            </w:r>
            <w:r>
              <w:rPr>
                <w:rFonts w:ascii="Open Sans"/>
                <w:sz w:val="22"/>
              </w:rPr>
              <w:t xml:space="preserve"> VictorZ</w:t>
            </w:r>
          </w:p>
        </w:tc>
      </w:tr>
      <w:tr>
        <w:trPr>
          <w:trHeight w:val="288" w:hRule="exact"/>
        </w:trPr>
        <w:tc>
          <w:p/>
        </w:tc>
        <w:tc>
          <w:p/>
        </w:tc>
        <w:tc>
          <w:p/>
        </w:tc>
      </w:tr>
      <w:tr>
        <w:trPr>
          <w:cantSplit/>
          <w:trHeight w:val="288" w:hRule="exact"/>
        </w:trPr>
        <w:tc>
          <w:tcPr>
            <w:shd w:val="clear" w:fill="F1F1F1"/>
          </w:tcPr>
          <w:p>
            <w:pPr>
              <w:keepNext/>
              <w:spacing w:after="0" w:before="0" w:line="1" w:lineRule="exact"/>
            </w:pPr>
          </w:p>
        </w:tc>
        <w:tc>
          <w:tcPr>
            <w:shd w:val="clear" w:fill="F1F1F1"/>
          </w:tcPr>
          <w:p>
            <w:pPr>
              <w:keepNext/>
              <w:spacing w:after="0" w:before="0" w:line="1" w:lineRule="exact"/>
            </w:pPr>
          </w:p>
        </w:tc>
        <w:tc>
          <w:tcPr>
            <w:shd w:val="clear" w:fill="F1F1F1"/>
          </w:tcPr>
          <w:p>
            <w:pPr>
              <w:keepNext/>
              <w:spacing w:after="0" w:before="0" w:line="1" w:lineRule="exact"/>
            </w:pPr>
          </w:p>
        </w:tc>
      </w:tr>
      <w:tr>
        <w:trPr>
          <w:cantSplit/>
        </w:trPr>
        <w:tc>
          <w:tcPr>
            <w:tcW w:w="720" w:type="dxa"/>
            <w:shd w:val="clear" w:fill="F1F1F1"/>
          </w:tcPr>
          <w:p>
            <w:pPr>
              <w:keepNext/>
              <w:jc w:val="center"/>
            </w:pPr>
            <w:r>
              <w:rPr>
                <w:rFonts w:ascii="Open Sans" w:hAnsi="Open Sans"/>
                <w:b/>
                <w:color w:val="CE181E"/>
                <w:sz w:val="22"/>
              </w:rPr>
              <w:t xml:space="preserve">2</w:t>
            </w:r>
          </w:p>
        </w:tc>
        <w:tc>
          <w:tcPr>
            <w:shd w:val="clear" w:fill="F1F1F1"/>
          </w:tcPr>
          <w:p>
            <w:pPr>
              <w:keepNext/>
              <w:jc w:val="left"/>
            </w:pPr>
            <w:r>
              <w:rPr>
                <w:rFonts w:ascii="Open Sans" w:hAnsi="Open Sans"/>
                <w:b/>
                <w:color w:val="CE181E"/>
                <w:sz w:val="22"/>
              </w:rPr>
              <w:t xml:space="preserve">Sensitive data found</w:t>
            </w:r>
          </w:p>
        </w:tc>
        <w:tc>
          <w:tcPr>
            <w:shd w:val="clear" w:fill="F1F1F1"/>
          </w:tcPr>
          <w:p>
            <w:pPr>
              <w:keepNext/>
              <w:spacing w:after="0" w:before="0" w:line="1" w:lineRule="exact"/>
            </w:pPr>
          </w:p>
        </w:tc>
      </w:tr>
      <w:tr>
        <w:trPr>
          <w:cantSplit/>
        </w:trPr>
        <w:tc>
          <w:tcPr>
            <w:shd w:val="clear" w:fill="F1F1F1"/>
          </w:tcPr>
          <w:p>
            <w:pPr>
              <w:keepNext/>
              <w:spacing w:after="0" w:before="0" w:line="1" w:lineRule="exact"/>
            </w:pPr>
          </w:p>
        </w:tc>
        <w:tc>
          <w:tcPr>
            <w:tcBorders>
              <w:right w:val="basicThinLines" w:color="C8C8C8"/>
            </w:tcBorders>
            <w:shd w:val="clear" w:fill="F1F1F1"/>
            <w:tcMar>
              <w:top w:w="144" w:type="dxa"/>
              <w:right w:w="360" w:type="dxa"/>
            </w:tcMar>
          </w:tcPr>
          <w:p>
            <w:pPr>
              <w:keepNext/>
              <w:jc w:val="left"/>
            </w:pPr>
            <w:r>
              <w:rPr>
                <w:rFonts w:ascii="Open Sans" w:hAnsi="Open Sans"/>
                <w:b/>
                <w:color w:val="000000"/>
                <w:sz w:val="20"/>
              </w:rPr>
              <w:t xml:space="preserve">Why is this important?</w:t>
            </w:r>
          </w:p>
          <w:p>
            <w:pPr>
              <w:keepNext/>
              <w:jc w:val="left"/>
            </w:pPr>
            <w:r>
              <w:rPr>
                <w:rFonts w:ascii="Open Sans" w:hAnsi="Open Sans"/>
                <w:color w:val="000000"/>
                <w:sz w:val="20"/>
              </w:rPr>
              <w:t xml:space="preserve">Examples of sensitive data include information pertaining to credit card, driver's license, bank accounts, and other similar information. If a computer is lost or stolen, an attacker could potentially access sensitive data and use it for malicious purposes. Malware could also access and steal sensitive data, and unauthorized users could compromise the data. Sensitive data may be subject to legal and regulatory requirements, and failure to protect this data could result in legal and financial consequences. Strong access controls, encryption, and regular backups can help reduce the risk of security incidents.</w:t>
            </w:r>
          </w:p>
        </w:tc>
        <w:tc>
          <w:tcPr>
            <w:tcW w:w="3600" w:type="dxa"/>
            <w:shd w:val="clear" w:fill="F1F1F1"/>
            <w:tcMar>
              <w:left w:w="360" w:type="dxa"/>
              <w:bottom w:w="144" w:type="dxa"/>
            </w:tcMar>
          </w:tcPr>
          <w:p>
            <w:pPr>
              <w:keepNext/>
              <w:jc w:val="left"/>
            </w:pPr>
            <w:r>
              <w:rPr>
                <w:rFonts w:ascii="Open Sans" w:hAnsi="Open Sans"/>
                <w:b/>
                <w:color w:val="CE181E"/>
                <w:sz w:val="22"/>
              </w:rPr>
              <w:t xml:space="preserve">1 computer affected</w:t>
            </w:r>
          </w:p>
          <w:p>
            <w:pPr>
              <w:keepNext/>
              <w:ind w:left="216"/>
            </w:pPr>
            <w:r>
              <w:rPr>
                <w:sz w:val="22"/>
              </w:rPr>
              <w:sym w:char="009E" w:font="Wingdings"/>
            </w:r>
            <w:r>
              <w:rPr>
                <w:rFonts w:ascii="Open Sans"/>
                <w:sz w:val="22"/>
              </w:rPr>
              <w:t xml:space="preserve"> LAPTOP-GEPIT4MJ</w:t>
            </w:r>
          </w:p>
        </w:tc>
      </w:tr>
      <w:tr>
        <w:trPr>
          <w:trHeight w:val="288" w:hRule="exact"/>
        </w:trPr>
        <w:tc>
          <w:tcPr>
            <w:shd w:val="clear" w:fill="F1F1F1"/>
          </w:tcPr>
          <w:p/>
        </w:tc>
        <w:tc>
          <w:tcPr>
            <w:shd w:val="clear" w:fill="F1F1F1"/>
          </w:tcPr>
          <w:p/>
        </w:tc>
        <w:tc>
          <w:tcPr>
            <w:shd w:val="clear" w:fill="F1F1F1"/>
          </w:tcPr>
          <w:p/>
        </w:tc>
      </w:tr>
    </w:tbl>
    <w:p>
      <w:pPr>
        <w:spacing w:after="0" w:before="0" w:line="1" w:lineRule="exact"/>
        <w:sectPr>
          <w:headerReference w:type="default" r:id="rId28683767"/>
          <w:pgSz w:h="16839" w:w="11907" w:orient="portrait" w:code="9"/>
          <w:pgMar w:bottom="720" w:header="0" w:left="720" w:right="720" w:top="720"/>
          <w:footerReference w:type="default" r:id="rId52505532"/>
        </w:sectPr>
      </w:pPr>
    </w:p>
    <w:bookmarkStart w:name="ExternalThreats" w:id="645931857"/>
    <w:bookmarkEnd w:id="645931857"/>
    <w:tbl>
      <w:tr>
        <w:trPr>
          <w:tblHeader/>
        </w:trPr>
        <w:tc>
          <w:tcPr>
            <w:shd w:val="clear" w:fill="CE181E"/>
          </w:tcPr>
          <w:p/>
        </w:tc>
        <w:tc>
          <w:tcPr>
            <w:shd w:val="clear" w:fill="CE181E"/>
            <w:tcMar>
              <w:top w:w="144" w:type="dxa"/>
              <w:bottom w:w="144" w:type="dxa"/>
            </w:tcMar>
            <w:vAlign w:val="center"/>
          </w:tcPr>
          <w:p>
            <w:pPr>
              <w:jc w:val="left"/>
            </w:pPr>
            <w:r>
              <w:rPr>
                <w:rFonts w:ascii="Open Sans" w:hAnsi="Open Sans"/>
                <w:color w:val="FFFFFF"/>
                <w:sz w:val="22"/>
              </w:rPr>
              <w:t xml:space="preserve">Findings</w:t>
            </w:r>
          </w:p>
        </w:tc>
        <w:tc>
          <w:tcPr>
            <w:shd w:val="clear" w:fill="CE181E"/>
          </w:tcPr>
          <w:p/>
        </w:tc>
      </w:tr>
      <w:tr>
        <w:trPr>
          <w:cantSplit/>
          <w:trHeight w:val="288" w:hRule="exact"/>
        </w:trPr>
        <w:tc>
          <w:p>
            <w:pPr>
              <w:keepNext/>
              <w:spacing w:after="0" w:before="0" w:line="1" w:lineRule="exact"/>
            </w:pPr>
          </w:p>
        </w:tc>
        <w:tc>
          <w:p>
            <w:pPr>
              <w:keepNext/>
              <w:spacing w:after="0" w:before="0" w:line="1" w:lineRule="exact"/>
            </w:pPr>
          </w:p>
        </w:tc>
        <w:tc>
          <w:p>
            <w:pPr>
              <w:keepNext/>
              <w:spacing w:after="0" w:before="0" w:line="1" w:lineRule="exact"/>
            </w:pPr>
          </w:p>
        </w:tc>
      </w:tr>
      <w:tr>
        <w:trPr>
          <w:cantSplit/>
        </w:trPr>
        <w:tc>
          <w:tcPr>
            <w:tcW w:w="720" w:type="dxa"/>
          </w:tcPr>
          <w:p>
            <w:pPr>
              <w:keepNext/>
              <w:jc w:val="center"/>
            </w:pPr>
            <w:r>
              <w:rPr>
                <w:rFonts w:ascii="Open Sans" w:hAnsi="Open Sans"/>
                <w:b/>
                <w:color w:val="CE181E"/>
                <w:sz w:val="22"/>
              </w:rPr>
              <w:t xml:space="preserve">1</w:t>
            </w:r>
          </w:p>
        </w:tc>
        <w:tc>
          <w:p>
            <w:pPr>
              <w:keepNext/>
              <w:jc w:val="left"/>
            </w:pPr>
            <w:r>
              <w:rPr>
                <w:rFonts w:ascii="Open Sans" w:hAnsi="Open Sans"/>
                <w:b/>
                <w:color w:val="CE181E"/>
                <w:sz w:val="22"/>
              </w:rPr>
              <w:t xml:space="preserve">Potential compromised account credentials</w:t>
            </w:r>
          </w:p>
        </w:tc>
        <w:tc>
          <w:p>
            <w:pPr>
              <w:keepNext/>
              <w:spacing w:after="0" w:before="0" w:line="1" w:lineRule="exact"/>
            </w:pPr>
          </w:p>
        </w:tc>
      </w:tr>
      <w:tr>
        <w:trPr>
          <w:cantSplit/>
        </w:trPr>
        <w:tc>
          <w:p>
            <w:pPr>
              <w:keepNext/>
              <w:spacing w:after="0" w:before="0" w:line="1" w:lineRule="exact"/>
            </w:pPr>
          </w:p>
        </w:tc>
        <w:tc>
          <w:tcPr>
            <w:tcBorders>
              <w:right w:val="basicThinLines" w:color="C8C8C8"/>
            </w:tcBorders>
            <w:tcMar>
              <w:top w:w="144" w:type="dxa"/>
              <w:right w:w="360" w:type="dxa"/>
            </w:tcMar>
          </w:tcPr>
          <w:p>
            <w:pPr>
              <w:keepNext/>
              <w:jc w:val="left"/>
            </w:pPr>
            <w:r>
              <w:rPr>
                <w:rFonts w:ascii="Open Sans" w:hAnsi="Open Sans"/>
                <w:b/>
                <w:color w:val="000000"/>
                <w:sz w:val="20"/>
              </w:rPr>
              <w:t xml:space="preserve">Why is this important?</w:t>
            </w:r>
          </w:p>
          <w:p>
            <w:pPr>
              <w:keepNext/>
              <w:jc w:val="left"/>
            </w:pPr>
            <w:r>
              <w:rPr>
                <w:rFonts w:ascii="Open Sans" w:hAnsi="Open Sans"/>
                <w:color w:val="000000"/>
                <w:sz w:val="20"/>
              </w:rPr>
              <w:t xml:space="preserve">Compromised account credentials are user account details that have been found during a Dark Web scan. Attackers can use these credentials to access user accounts and perform malicious activities such as stealing data, modifying system settings, or launching further attacks. To mitigate this threat, passwords should be changed using strong, unique passwords, multi-factor authentication should be enabled, and suspicious account activity should be regularly monitored.</w:t>
            </w:r>
          </w:p>
        </w:tc>
        <w:tc>
          <w:tcPr>
            <w:tcW w:w="3600" w:type="dxa"/>
            <w:tcMar>
              <w:left w:w="360" w:type="dxa"/>
              <w:bottom w:w="144" w:type="dxa"/>
            </w:tcMar>
          </w:tcPr>
          <w:p>
            <w:pPr>
              <w:keepNext/>
              <w:jc w:val="left"/>
            </w:pPr>
            <w:r>
              <w:rPr>
                <w:rFonts w:ascii="Open Sans" w:hAnsi="Open Sans"/>
                <w:b/>
                <w:color w:val="CE181E"/>
                <w:sz w:val="22"/>
              </w:rPr>
              <w:t xml:space="preserve">5 credentials affected</w:t>
            </w:r>
          </w:p>
          <w:p>
            <w:pPr>
              <w:keepNext/>
              <w:ind w:left="216"/>
            </w:pPr>
            <w:r>
              <w:rPr>
                <w:sz w:val="22"/>
              </w:rPr>
              <w:sym w:char="009E" w:font="Wingdings"/>
            </w:r>
            <w:r>
              <w:rPr>
                <w:rFonts w:ascii="Open Sans"/>
                <w:sz w:val="22"/>
              </w:rPr>
              <w:t xml:space="preserve"> varun@tel5.com.au </w:t>
            </w:r>
          </w:p>
          <w:p>
            <w:pPr>
              <w:keepNext/>
              <w:ind w:left="360"/>
            </w:pPr>
            <w:r>
              <w:rPr>
                <w:rFonts w:ascii="Open Sans"/>
                <w:sz w:val="22"/>
              </w:rPr>
              <w:t xml:space="preserve">pwd: Ade****</w:t>
            </w:r>
          </w:p>
          <w:p>
            <w:pPr>
              <w:keepNext/>
              <w:ind w:left="216"/>
            </w:pPr>
            <w:r>
              <w:rPr>
                <w:sz w:val="22"/>
              </w:rPr>
              <w:sym w:char="009E" w:font="Wingdings"/>
            </w:r>
            <w:r>
              <w:rPr>
                <w:rFonts w:ascii="Open Sans"/>
                <w:sz w:val="22"/>
              </w:rPr>
              <w:t xml:space="preserve"> nick@tel5.com.au </w:t>
            </w:r>
          </w:p>
          <w:p>
            <w:pPr>
              <w:keepNext/>
              <w:ind w:left="360"/>
            </w:pPr>
            <w:r>
              <w:rPr>
                <w:rFonts w:ascii="Open Sans"/>
                <w:sz w:val="22"/>
              </w:rPr>
              <w:t xml:space="preserve">pwd: 003****</w:t>
            </w:r>
          </w:p>
          <w:p>
            <w:pPr>
              <w:keepNext/>
              <w:ind w:left="216"/>
            </w:pPr>
            <w:r>
              <w:rPr>
                <w:sz w:val="22"/>
              </w:rPr>
              <w:sym w:char="009E" w:font="Wingdings"/>
            </w:r>
            <w:r>
              <w:rPr>
                <w:rFonts w:ascii="Open Sans"/>
                <w:sz w:val="22"/>
              </w:rPr>
              <w:t xml:space="preserve"> 3 additional credentials</w:t>
            </w:r>
          </w:p>
        </w:tc>
      </w:tr>
      <w:tr>
        <w:trPr>
          <w:trHeight w:val="288" w:hRule="exact"/>
        </w:trPr>
        <w:tc>
          <w:p/>
        </w:tc>
        <w:tc>
          <w:p/>
        </w:tc>
        <w:tc>
          <w:p/>
        </w:tc>
      </w:tr>
    </w:tbl>
    <w:p>
      <w:pPr>
        <w:spacing w:after="0" w:before="0" w:line="1" w:lineRule="exact"/>
        <w:sectPr>
          <w:headerReference w:type="default" r:id="rId57416386"/>
          <w:pgSz w:h="16839" w:w="11907" w:orient="portrait" w:code="9"/>
          <w:pgMar w:bottom="720" w:header="0" w:left="720" w:right="720" w:top="720"/>
          <w:footerReference w:type="default" r:id="rId41077577"/>
        </w:sectPr>
      </w:pPr>
    </w:p>
    <w:tbl>
      <w:tblPr>
        <w:tblW w:w="5000" w:type="pct"/>
        <w:tblCellMar>
          <w:top w:w="0" w:type="dxa"/>
          <w:left w:w="0" w:type="dxa"/>
          <w:bottom w:w="0" w:type="dxa"/>
          <w:right w:w="0" w:type="dxa"/>
        </w:tblCellMar>
      </w:tblPr>
      <w:tr>
        <w:trPr>
          <w:trHeight w:val="1728" w:hRule="exact"/>
        </w:trPr>
        <w:tc>
          <w:p>
            <w:pPr>
              <w:jc w:val="left"/>
            </w:pPr>
            <w:r>
              <w:rPr>
                <w:rFonts w:ascii="Open Sans" w:hAnsi="Open Sans"/>
                <w:b/>
                <w:color w:val="0094C9"/>
                <w:sz w:val="50"/>
              </w:rPr>
              <w:t xml:space="preserve">LEAKED CREDENTIALS</w:t>
            </w:r>
          </w:p>
          <w:bookmarkStart w:name="LeakedCredentials" w:id="173572221"/>
          <w:bookmarkEnd w:id="173572221"/>
          <w:p/>
        </w:tc>
        <w:tc>
          <w:tcPr>
            <w:tcW w:w="720" w:type="dxa"/>
          </w:tcPr>
          <w:p/>
        </w:tc>
        <w:tc>
          <w:p>
            <w:pPr>
              <w:jc w:val="center"/>
            </w:pPr>
            <w:r>
              <w:drawing>
                <wp:inline>
                  <wp:extent cx="1000125" cy="771525"/>
                  <wp:docPr id="186" name="pic186" descr="pic186"/>
                  <a:graphic xmlns:a="http://schemas.openxmlformats.org/drawingml/2006/main">
                    <a:graphicData uri="http://schemas.openxmlformats.org/drawingml/2006/picture">
                      <pic:pic xmlns:pic="http://schemas.openxmlformats.org/drawingml/2006/picture">
                        <pic:nvPicPr>
                          <pic:cNvPr id="186" name="pic186"/>
                          <pic:cNvPicPr/>
                        </pic:nvPicPr>
                        <pic:blipFill>
                          <a:blip r:embed="rId52796817"/>
                          <a:stretch/>
                        </pic:blipFill>
                        <pic:spPr>
                          <a:xfrm>
                            <a:off x="0" y="0"/>
                            <a:ext cx="1000125" cy="771525"/>
                          </a:xfrm>
                          <a:prstGeom prst="rect">
                            <a:avLst/>
                          </a:prstGeom>
                        </pic:spPr>
                      </pic:pic>
                    </a:graphicData>
                  </a:graphic>
                </wp:inline>
              </w:drawing>
            </w:r>
          </w:p>
        </w:tc>
      </w:tr>
      <w:tr>
        <w:trPr>
          <w:trHeight w:val="12499" w:hRule="exact"/>
        </w:trPr>
        <w:tc>
          <w:p>
            <w:r>
              <w:drawing>
                <wp:inline>
                  <wp:extent cx="4124325" cy="6896100"/>
                  <wp:docPr id="185" name="pic185" descr="pic185"/>
                  <a:graphic xmlns:a="http://schemas.openxmlformats.org/drawingml/2006/main">
                    <a:graphicData uri="http://schemas.openxmlformats.org/drawingml/2006/picture">
                      <pic:pic xmlns:pic="http://schemas.openxmlformats.org/drawingml/2006/picture">
                        <pic:nvPicPr>
                          <pic:cNvPr id="185" name="pic185"/>
                          <pic:cNvPicPr/>
                        </pic:nvPicPr>
                        <pic:blipFill>
                          <a:blip r:embed="rId63797348"/>
                          <a:stretch/>
                        </pic:blipFill>
                        <pic:spPr>
                          <a:xfrm>
                            <a:off x="0" y="0"/>
                            <a:ext cx="4124325" cy="6896100"/>
                          </a:xfrm>
                          <a:prstGeom prst="rect">
                            <a:avLst/>
                          </a:prstGeom>
                        </pic:spPr>
                      </pic:pic>
                    </a:graphicData>
                  </a:graphic>
                </wp:inline>
              </w:drawing>
            </w:r>
          </w:p>
        </w:tc>
        <w:tc>
          <w:p/>
        </w:tc>
        <w:tc>
          <w:tcPr>
            <w:tcW w:w="3600" w:type="dxa"/>
          </w:tcPr>
          <w:tbl>
            <w:tblPr>
              <w:tblW w:w="5000" w:type="pct"/>
              <w:tblCellMar>
                <w:top w:w="0" w:type="dxa"/>
                <w:left w:w="0" w:type="dxa"/>
                <w:bottom w:w="0" w:type="dxa"/>
                <w:right w:w="0" w:type="dxa"/>
              </w:tblCellMar>
            </w:tblPr>
            <w:tr>
              <w:trPr>
                <w:trHeight w:val="1152" w:hRule="exact"/>
              </w:trPr>
              <w:tc>
                <w:tbl>
                  <w:tblPr>
                    <w:tblW w:w="2880" w:type="dxa"/>
                    <w:jc w:val="center"/>
                    <w:tblCellMar>
                      <w:top w:w="0" w:type="dxa"/>
                      <w:left w:w="0" w:type="dxa"/>
                      <w:bottom w:w="0" w:type="dxa"/>
                      <w:right w:w="0" w:type="dxa"/>
                    </w:tblCellMar>
                  </w:tblPr>
                  <w:tr>
                    <w:trPr>
                      <w:trHeight w:val="1080" w:hRule="exact"/>
                    </w:trPr>
                    <w:tc>
                      <w:tcPr>
                        <w:tcBorders>
                          <w:bottom w:val="basicThinLines" w:sz="15"/>
                        </w:tcBorders>
                      </w:tcPr>
                      <w:p>
                        <w:pPr>
                          <w:jc w:val="center"/>
                        </w:pPr>
                        <w:r>
                          <w:rPr>
                            <w:rFonts w:ascii="Roboto" w:hAnsi="Open Sans"/>
                            <w:b/>
                            <w:color w:val="CE181E"/>
                            <w:sz w:val="28"/>
                          </w:rPr>
                          <w:t xml:space="preserve">EXTERNAL THREATS</w:t>
                        </w:r>
                      </w:p>
                    </w:tc>
                  </w:tr>
                </w:tbl>
                <w:p/>
              </w:tc>
            </w:tr>
            <w:tr>
              <w:trPr>
                <w:trHeight w:val="2880" w:hRule="exact"/>
              </w:trPr>
              <w:tc>
                <w:tcPr>
                  <w:vAlign w:val="center"/>
                </w:tcPr>
                <w:p>
                  <w:pPr>
                    <w:jc w:val="center"/>
                  </w:pPr>
                  <w:r>
                    <w:drawing>
                      <wp:inline>
                        <wp:extent cx="1828800" cy="914400"/>
                        <wp:docPr id="187" name="pic187" descr="pic187"/>
                        <a:graphic xmlns:a="http://schemas.openxmlformats.org/drawingml/2006/main">
                          <a:graphicData uri="http://schemas.openxmlformats.org/drawingml/2006/picture">
                            <pic:pic xmlns:pic="http://schemas.openxmlformats.org/drawingml/2006/picture">
                              <pic:nvPicPr>
                                <pic:cNvPr id="187" name="pic187"/>
                                <pic:cNvPicPr/>
                              </pic:nvPicPr>
                              <pic:blipFill>
                                <a:blip r:embed="rId34598203"/>
                                <a:stretch/>
                              </pic:blipFill>
                              <pic:spPr>
                                <a:xfrm>
                                  <a:off x="0" y="0"/>
                                  <a:ext cx="1828800" cy="914400"/>
                                </a:xfrm>
                                <a:prstGeom prst="rect">
                                  <a:avLst/>
                                </a:prstGeom>
                              </pic:spPr>
                            </pic:pic>
                          </a:graphicData>
                        </a:graphic>
                      </wp:inline>
                    </w:drawing>
                  </w:r>
                </w:p>
                <w:p>
                  <w:pPr>
                    <w:spacing w:before="200"/>
                    <w:jc w:val="center"/>
                  </w:pPr>
                  <w:r>
                    <w:rPr>
                      <w:rFonts w:ascii="Roboto" w:hAnsi="Open Sans"/>
                      <w:b/>
                      <w:color w:val="000000"/>
                      <w:sz w:val="20"/>
                    </w:rPr>
                    <w:t xml:space="preserve">RISK</w:t>
                  </w:r>
                </w:p>
              </w:tc>
            </w:tr>
            <w:tr>
              <w:tc>
                <w:tbl>
                  <w:tblPr>
                    <w:tblW w:w="2880" w:type="dxa"/>
                    <w:jc w:val="center"/>
                    <w:tblCellMar>
                      <w:top w:w="0" w:type="dxa"/>
                      <w:left w:w="0" w:type="dxa"/>
                      <w:bottom w:w="0" w:type="dxa"/>
                      <w:right w:w="0" w:type="dxa"/>
                    </w:tblCellMar>
                  </w:tblPr>
                  <w:tr>
                    <w:trPr>
                      <w:trHeight w:val="360" w:hRule="exact"/>
                    </w:trPr>
                    <w:tc>
                      <w:tcPr>
                        <w:tcBorders>
                          <w:top w:val="basicThinLines" w:sz="15"/>
                        </w:tcBorders>
                      </w:tcPr>
                      <w:p/>
                    </w:tc>
                  </w:tr>
                  <w:tr>
                    <w:tc>
                      <w:p>
                        <w:pPr>
                          <w:jc w:val="left"/>
                        </w:pPr>
                        <w:r>
                          <w:rPr>
                            <w:rFonts w:ascii="Open Sans" w:hAnsi="Open Sans"/>
                            <w:b/>
                            <w:color w:val="CE181E"/>
                            <w:sz w:val="22"/>
                          </w:rPr>
                          <w:t xml:space="preserve">5 credentials affected</w:t>
                        </w:r>
                      </w:p>
                      <w:p>
                        <w:pPr>
                          <w:ind w:left="216"/>
                        </w:pPr>
                        <w:r>
                          <w:rPr>
                            <w:sz w:val="22"/>
                          </w:rPr>
                          <w:sym w:char="009E" w:font="Wingdings"/>
                        </w:r>
                        <w:r>
                          <w:rPr>
                            <w:rFonts w:ascii="Open Sans"/>
                            <w:sz w:val="22"/>
                          </w:rPr>
                          <w:t xml:space="preserve"> varun@tel5.com.au </w:t>
                        </w:r>
                      </w:p>
                      <w:p>
                        <w:pPr>
                          <w:ind w:left="360"/>
                        </w:pPr>
                        <w:r>
                          <w:rPr>
                            <w:rFonts w:ascii="Open Sans"/>
                            <w:sz w:val="22"/>
                          </w:rPr>
                          <w:t xml:space="preserve">pwd: Ade****</w:t>
                        </w:r>
                      </w:p>
                      <w:p>
                        <w:pPr>
                          <w:ind w:left="216"/>
                        </w:pPr>
                        <w:r>
                          <w:rPr>
                            <w:sz w:val="22"/>
                          </w:rPr>
                          <w:sym w:char="009E" w:font="Wingdings"/>
                        </w:r>
                        <w:r>
                          <w:rPr>
                            <w:rFonts w:ascii="Open Sans"/>
                            <w:sz w:val="22"/>
                          </w:rPr>
                          <w:t xml:space="preserve"> nick@tel5.com.au </w:t>
                        </w:r>
                      </w:p>
                      <w:p>
                        <w:pPr>
                          <w:ind w:left="360"/>
                        </w:pPr>
                        <w:r>
                          <w:rPr>
                            <w:rFonts w:ascii="Open Sans"/>
                            <w:sz w:val="22"/>
                          </w:rPr>
                          <w:t xml:space="preserve">pwd: 003****</w:t>
                        </w:r>
                      </w:p>
                      <w:p>
                        <w:pPr>
                          <w:ind w:left="216"/>
                        </w:pPr>
                        <w:r>
                          <w:rPr>
                            <w:sz w:val="22"/>
                          </w:rPr>
                          <w:sym w:char="009E" w:font="Wingdings"/>
                        </w:r>
                        <w:r>
                          <w:rPr>
                            <w:rFonts w:ascii="Open Sans"/>
                            <w:sz w:val="22"/>
                          </w:rPr>
                          <w:t xml:space="preserve"> 3 additional credentials</w:t>
                        </w:r>
                      </w:p>
                    </w:tc>
                  </w:tr>
                  <w:tr>
                    <w:trPr>
                      <w:trHeight w:val="360" w:hRule="exact"/>
                    </w:trPr>
                    <w:tc>
                      <w:tcPr>
                        <w:tcBorders>
                          <w:bottom w:val="basicThinLines" w:sz="15"/>
                        </w:tcBorders>
                      </w:tcPr>
                      <w:p/>
                    </w:tc>
                  </w:tr>
                </w:tbl>
                <w:p/>
              </w:tc>
            </w:tr>
            <w:tr>
              <w:tc>
                <w:tcPr>
                  <w:tcMar>
                    <w:top w:w="216" w:type="dxa"/>
                    <w:left w:w="432" w:type="dxa"/>
                    <w:right w:w="432" w:type="dxa"/>
                  </w:tcMar>
                </w:tcPr>
                <w:p>
                  <w:pPr>
                    <w:jc w:val="left"/>
                  </w:pPr>
                  <w:r>
                    <w:rPr>
                      <w:rFonts w:ascii="Open Sans" w:hAnsi="Open Sans"/>
                      <w:b/>
                      <w:color w:val="000000"/>
                      <w:sz w:val="22"/>
                    </w:rPr>
                    <w:t xml:space="preserve">Why is this important?</w:t>
                  </w:r>
                </w:p>
                <w:p/>
                <w:p>
                  <w:pPr>
                    <w:jc w:val="left"/>
                  </w:pPr>
                  <w:r>
                    <w:rPr>
                      <w:rFonts w:ascii="Open Sans" w:hAnsi="Open Sans"/>
                      <w:color w:val="000000"/>
                      <w:sz w:val="16"/>
                    </w:rPr>
                    <w:t xml:space="preserve">Compromised or "leaked" account credentials are user account details that have been found during a Dark Web scan. Attackers can acquire and use these credentials to access user accounts and perform malicious activities such as stealing data, modifying system settings, or launching further attacks. To mitigate this threat, passwords should be changed using strong, unique passwords, multi-factor authentication should be enabled, and suspicious account activity should be regularly monitored.</w:t>
                  </w:r>
                </w:p>
              </w:tc>
            </w:tr>
          </w:tbl>
          <w:p/>
        </w:tc>
      </w:tr>
    </w:tbl>
    <w:p>
      <w:pPr>
        <w:spacing w:after="0" w:before="0" w:line="1" w:lineRule="exact"/>
      </w:pPr>
    </w:p>
    <w:sectPr>
      <w:headerReference w:type="default" r:id="rId14302742"/>
      <w:pgSz w:h="16839" w:w="11907" w:orient="portrait" w:code="9"/>
      <w:pgMar w:bottom="720" w:header="0" w:left="720" w:right="720" w:top="720"/>
      <w:footerReference w:type="default" r:id="rId57263013"/>
    </w:sectPr>
  </w:body>
</w:document>
</file>

<file path=word/footer1.xml><?xml version="1.0" encoding="utf-8"?>
<w:ftr xmlns:r="http://schemas.openxmlformats.org/officeDocument/2006/relationships" xmlns:w="http://schemas.openxmlformats.org/wordprocessingml/2006/main" xmlns:m="http://schemas.openxmlformats.org/officeDocument/2006/math" xmlns:v="urn:schemas-microsoft-com:vml" xmlns:o="urn:schemas-microsoft-com:office:office" xmlns:w10="urn:schemas-microsoft-com:office:word" xmlns:wp="http://schemas.openxmlformats.org/drawingml/2006/wordprocessingDrawing">
  <w:tbl>
    <w:tblPr>
      <w:tblW w:w="10468" w:type="dxa"/>
      <w:jc w:val="right"/>
      <w:tblCellMar>
        <w:top w:w="0" w:type="dxa"/>
        <w:left w:w="0" w:type="dxa"/>
        <w:bottom w:w="0" w:type="dxa"/>
        <w:right w:w="0" w:type="dxa"/>
      </w:tblCellMar>
    </w:tblPr>
    <w:tr>
      <w:trPr>
        <w:trHeight w:val="360" w:hRule="exact"/>
      </w:trPr>
      <w:tc>
        <w:p/>
      </w:tc>
      <w:tc>
        <w:tcPr>
          <w:tcW w:w="3801" w:type="dxa"/>
          <w:vAlign w:val="bottom"/>
        </w:tcPr>
        <w:p>
          <w:pPr>
            <w:jc w:val="right"/>
          </w:pPr>
          <w:r>
            <w:rPr>
              <w:rFonts w:ascii="Open Sans" w:hAnsi="Arial"/>
              <w:color w:val="000000"/>
              <w:sz w:val="20"/>
            </w:rPr>
            <w:t xml:space="preserve">Prepared for: </w:t>
          </w:r>
        </w:p>
      </w:tc>
      <w:tc>
        <w:tcPr>
          <w:tcW w:w="879" w:type="dxa"/>
          <w:tcBorders>
            <w:right w:val="basicThinLines" w:color="0094C9"/>
          </w:tcBorders>
          <w:tcMar>
            <w:right w:w="360" w:type="dxa"/>
          </w:tcMar>
          <w:vAlign w:val="bottom"/>
        </w:tcPr>
        <w:p>
          <w:pPr>
            <w:jc w:val="right"/>
          </w:pPr>
          <w:r>
            <w:rPr>
              <w:rFonts w:ascii="Open Sans" w:hAnsi="Arial"/>
              <w:color w:val="0094C9"/>
              <w:sz w:val="20"/>
            </w:rPr>
            <w:t xml:space="preserve">TEL5</w:t>
          </w:r>
        </w:p>
      </w:tc>
      <w:tc>
        <w:tcPr>
          <w:tcW w:w="3240" w:type="dxa"/>
          <w:vMerge w:val="restart"/>
          <w:tcMar>
            <w:left w:w="360" w:type="dxa"/>
          </w:tcMar>
          <w:vAlign w:val="center"/>
        </w:tcPr>
        <w:p/>
      </w:tc>
    </w:tr>
    <w:tr>
      <w:trPr>
        <w:trHeight w:val="360" w:hRule="exact"/>
      </w:trPr>
      <w:tc>
        <w:p>
          <w:fldSimple w:instr="PAGE"/>
        </w:p>
      </w:tc>
      <w:tc>
        <w:tcPr>
          <w:hMerge w:val="restart"/>
          <w:tcBorders>
            <w:right w:val="basicThinLines" w:color="0094C9"/>
          </w:tcBorders>
          <w:tcMar>
            <w:right w:w="360" w:type="dxa"/>
          </w:tcMar>
          <w:vAlign w:val="top"/>
        </w:tcPr>
        <w:p>
          <w:pPr>
            <w:jc w:val="right"/>
          </w:pPr>
          <w:r>
            <w:rPr>
              <w:rFonts w:ascii="Open Sans" w:hAnsi="Arial"/>
              <w:color w:val="000000"/>
              <w:sz w:val="20"/>
            </w:rPr>
            <w:t xml:space="preserve">WWW.TEL5.COM.AU | 07/08/2025</w:t>
          </w:r>
        </w:p>
      </w:tc>
      <w:tc>
        <w:tcPr>
          <w:hMerge w:val="continue"/>
          <w:vMerge w:val="restart"/>
          <w:tcBorders>
            <w:right w:val="basicThinLines" w:color="0094C9"/>
          </w:tcBorders>
        </w:tcPr>
        <w:p/>
      </w:tc>
      <w:tc>
        <w:tcPr>
          <w:hMerge w:val="restart"/>
          <w:vMerge w:val="continue"/>
        </w:tcPr>
        <w:p/>
      </w:tc>
    </w:tr>
  </w:tbl>
</w:ftr>
</file>

<file path=word/footer10.xml><?xml version="1.0" encoding="utf-8"?>
<w:ftr xmlns:r="http://schemas.openxmlformats.org/officeDocument/2006/relationships" xmlns:w="http://schemas.openxmlformats.org/wordprocessingml/2006/main" xmlns:m="http://schemas.openxmlformats.org/officeDocument/2006/math" xmlns:v="urn:schemas-microsoft-com:vml" xmlns:o="urn:schemas-microsoft-com:office:office" xmlns:w10="urn:schemas-microsoft-com:office:word" xmlns:wp="http://schemas.openxmlformats.org/drawingml/2006/wordprocessingDrawing">
  <w:tbl>
    <w:tblPr>
      <w:tblW w:w="10468" w:type="dxa"/>
      <w:jc w:val="right"/>
      <w:tblCellMar>
        <w:top w:w="0" w:type="dxa"/>
        <w:left w:w="0" w:type="dxa"/>
        <w:bottom w:w="0" w:type="dxa"/>
        <w:right w:w="0" w:type="dxa"/>
      </w:tblCellMar>
    </w:tblPr>
    <w:tr>
      <w:trPr>
        <w:trHeight w:val="360" w:hRule="exact"/>
      </w:trPr>
      <w:tc>
        <w:p/>
      </w:tc>
      <w:tc>
        <w:tcPr>
          <w:tcW w:w="3801" w:type="dxa"/>
          <w:vAlign w:val="bottom"/>
        </w:tcPr>
        <w:p>
          <w:pPr>
            <w:jc w:val="right"/>
          </w:pPr>
          <w:r>
            <w:rPr>
              <w:rFonts w:ascii="Open Sans" w:hAnsi="Arial"/>
              <w:color w:val="000000"/>
              <w:sz w:val="20"/>
            </w:rPr>
            <w:t xml:space="preserve">Prepared for: </w:t>
          </w:r>
        </w:p>
      </w:tc>
      <w:tc>
        <w:tcPr>
          <w:tcW w:w="879" w:type="dxa"/>
          <w:tcBorders>
            <w:right w:val="basicThinLines" w:color="0094C9"/>
          </w:tcBorders>
          <w:tcMar>
            <w:right w:w="360" w:type="dxa"/>
          </w:tcMar>
          <w:vAlign w:val="bottom"/>
        </w:tcPr>
        <w:p>
          <w:pPr>
            <w:jc w:val="right"/>
          </w:pPr>
          <w:r>
            <w:rPr>
              <w:rFonts w:ascii="Open Sans" w:hAnsi="Arial"/>
              <w:color w:val="0094C9"/>
              <w:sz w:val="20"/>
            </w:rPr>
            <w:t xml:space="preserve">TEL5</w:t>
          </w:r>
        </w:p>
      </w:tc>
      <w:tc>
        <w:tcPr>
          <w:tcW w:w="3240" w:type="dxa"/>
          <w:vMerge w:val="restart"/>
          <w:tcMar>
            <w:left w:w="360" w:type="dxa"/>
          </w:tcMar>
          <w:vAlign w:val="center"/>
        </w:tcPr>
        <w:p/>
      </w:tc>
    </w:tr>
    <w:tr>
      <w:trPr>
        <w:trHeight w:val="360" w:hRule="exact"/>
      </w:trPr>
      <w:tc>
        <w:p>
          <w:fldSimple w:instr="PAGE"/>
        </w:p>
      </w:tc>
      <w:tc>
        <w:tcPr>
          <w:hMerge w:val="restart"/>
          <w:tcBorders>
            <w:right w:val="basicThinLines" w:color="0094C9"/>
          </w:tcBorders>
          <w:tcMar>
            <w:right w:w="360" w:type="dxa"/>
          </w:tcMar>
          <w:vAlign w:val="top"/>
        </w:tcPr>
        <w:p>
          <w:pPr>
            <w:jc w:val="right"/>
          </w:pPr>
          <w:r>
            <w:rPr>
              <w:rFonts w:ascii="Open Sans" w:hAnsi="Arial"/>
              <w:color w:val="000000"/>
              <w:sz w:val="20"/>
            </w:rPr>
            <w:t xml:space="preserve">WWW.TEL5.COM.AU | 07/08/2025</w:t>
          </w:r>
        </w:p>
      </w:tc>
      <w:tc>
        <w:tcPr>
          <w:hMerge w:val="continue"/>
          <w:vMerge w:val="restart"/>
          <w:tcBorders>
            <w:right w:val="basicThinLines" w:color="0094C9"/>
          </w:tcBorders>
        </w:tcPr>
        <w:p/>
      </w:tc>
      <w:tc>
        <w:tcPr>
          <w:hMerge w:val="restart"/>
          <w:vMerge w:val="continue"/>
        </w:tcPr>
        <w:p/>
      </w:tc>
    </w:tr>
  </w:tbl>
</w:ftr>
</file>

<file path=word/footer11.xml><?xml version="1.0" encoding="utf-8"?>
<w:ftr xmlns:r="http://schemas.openxmlformats.org/officeDocument/2006/relationships" xmlns:w="http://schemas.openxmlformats.org/wordprocessingml/2006/main" xmlns:m="http://schemas.openxmlformats.org/officeDocument/2006/math" xmlns:v="urn:schemas-microsoft-com:vml" xmlns:o="urn:schemas-microsoft-com:office:office" xmlns:w10="urn:schemas-microsoft-com:office:word" xmlns:wp="http://schemas.openxmlformats.org/drawingml/2006/wordprocessingDrawing">
  <w:tbl>
    <w:tblPr>
      <w:tblW w:w="10468" w:type="dxa"/>
      <w:jc w:val="right"/>
      <w:tblCellMar>
        <w:top w:w="0" w:type="dxa"/>
        <w:left w:w="0" w:type="dxa"/>
        <w:bottom w:w="0" w:type="dxa"/>
        <w:right w:w="0" w:type="dxa"/>
      </w:tblCellMar>
    </w:tblPr>
    <w:tr>
      <w:trPr>
        <w:trHeight w:val="360" w:hRule="exact"/>
      </w:trPr>
      <w:tc>
        <w:p/>
      </w:tc>
      <w:tc>
        <w:tcPr>
          <w:tcW w:w="3801" w:type="dxa"/>
          <w:vAlign w:val="bottom"/>
        </w:tcPr>
        <w:p>
          <w:pPr>
            <w:jc w:val="right"/>
          </w:pPr>
          <w:r>
            <w:rPr>
              <w:rFonts w:ascii="Open Sans" w:hAnsi="Arial"/>
              <w:color w:val="000000"/>
              <w:sz w:val="20"/>
            </w:rPr>
            <w:t xml:space="preserve">Prepared for: </w:t>
          </w:r>
        </w:p>
      </w:tc>
      <w:tc>
        <w:tcPr>
          <w:tcW w:w="879" w:type="dxa"/>
          <w:tcBorders>
            <w:right w:val="basicThinLines" w:color="0094C9"/>
          </w:tcBorders>
          <w:tcMar>
            <w:right w:w="360" w:type="dxa"/>
          </w:tcMar>
          <w:vAlign w:val="bottom"/>
        </w:tcPr>
        <w:p>
          <w:pPr>
            <w:jc w:val="right"/>
          </w:pPr>
          <w:r>
            <w:rPr>
              <w:rFonts w:ascii="Open Sans" w:hAnsi="Arial"/>
              <w:color w:val="0094C9"/>
              <w:sz w:val="20"/>
            </w:rPr>
            <w:t xml:space="preserve">TEL5</w:t>
          </w:r>
        </w:p>
      </w:tc>
      <w:tc>
        <w:tcPr>
          <w:tcW w:w="3240" w:type="dxa"/>
          <w:vMerge w:val="restart"/>
          <w:tcMar>
            <w:left w:w="360" w:type="dxa"/>
          </w:tcMar>
          <w:vAlign w:val="center"/>
        </w:tcPr>
        <w:p/>
      </w:tc>
    </w:tr>
    <w:tr>
      <w:trPr>
        <w:trHeight w:val="360" w:hRule="exact"/>
      </w:trPr>
      <w:tc>
        <w:p>
          <w:fldSimple w:instr="PAGE"/>
        </w:p>
      </w:tc>
      <w:tc>
        <w:tcPr>
          <w:hMerge w:val="restart"/>
          <w:tcBorders>
            <w:right w:val="basicThinLines" w:color="0094C9"/>
          </w:tcBorders>
          <w:tcMar>
            <w:right w:w="360" w:type="dxa"/>
          </w:tcMar>
          <w:vAlign w:val="top"/>
        </w:tcPr>
        <w:p>
          <w:pPr>
            <w:jc w:val="right"/>
          </w:pPr>
          <w:r>
            <w:rPr>
              <w:rFonts w:ascii="Open Sans" w:hAnsi="Arial"/>
              <w:color w:val="000000"/>
              <w:sz w:val="20"/>
            </w:rPr>
            <w:t xml:space="preserve">WWW.TEL5.COM.AU | 07/08/2025</w:t>
          </w:r>
        </w:p>
      </w:tc>
      <w:tc>
        <w:tcPr>
          <w:hMerge w:val="continue"/>
          <w:vMerge w:val="restart"/>
          <w:tcBorders>
            <w:right w:val="basicThinLines" w:color="0094C9"/>
          </w:tcBorders>
        </w:tcPr>
        <w:p/>
      </w:tc>
      <w:tc>
        <w:tcPr>
          <w:hMerge w:val="restart"/>
          <w:vMerge w:val="continue"/>
        </w:tcPr>
        <w:p/>
      </w:tc>
    </w:tr>
  </w:tbl>
</w:ftr>
</file>

<file path=word/footer2.xml><?xml version="1.0" encoding="utf-8"?>
<w:ftr xmlns:r="http://schemas.openxmlformats.org/officeDocument/2006/relationships" xmlns:w="http://schemas.openxmlformats.org/wordprocessingml/2006/main" xmlns:m="http://schemas.openxmlformats.org/officeDocument/2006/math" xmlns:v="urn:schemas-microsoft-com:vml" xmlns:o="urn:schemas-microsoft-com:office:office" xmlns:w10="urn:schemas-microsoft-com:office:word" xmlns:wp="http://schemas.openxmlformats.org/drawingml/2006/wordprocessingDrawing">
  <w:tbl>
    <w:tblPr>
      <w:tblW w:w="10468" w:type="dxa"/>
      <w:jc w:val="right"/>
      <w:tblCellMar>
        <w:top w:w="0" w:type="dxa"/>
        <w:left w:w="0" w:type="dxa"/>
        <w:bottom w:w="0" w:type="dxa"/>
        <w:right w:w="0" w:type="dxa"/>
      </w:tblCellMar>
    </w:tblPr>
    <w:tr>
      <w:trPr>
        <w:trHeight w:val="360" w:hRule="exact"/>
      </w:trPr>
      <w:tc>
        <w:p/>
      </w:tc>
      <w:tc>
        <w:tcPr>
          <w:tcW w:w="3801" w:type="dxa"/>
          <w:vAlign w:val="bottom"/>
        </w:tcPr>
        <w:p>
          <w:pPr>
            <w:jc w:val="right"/>
          </w:pPr>
          <w:r>
            <w:rPr>
              <w:rFonts w:ascii="Open Sans" w:hAnsi="Arial"/>
              <w:color w:val="000000"/>
              <w:sz w:val="20"/>
            </w:rPr>
            <w:t xml:space="preserve">Prepared for: </w:t>
          </w:r>
        </w:p>
      </w:tc>
      <w:tc>
        <w:tcPr>
          <w:tcW w:w="879" w:type="dxa"/>
          <w:tcBorders>
            <w:right w:val="basicThinLines" w:color="0094C9"/>
          </w:tcBorders>
          <w:tcMar>
            <w:right w:w="360" w:type="dxa"/>
          </w:tcMar>
          <w:vAlign w:val="bottom"/>
        </w:tcPr>
        <w:p>
          <w:pPr>
            <w:jc w:val="right"/>
          </w:pPr>
          <w:r>
            <w:rPr>
              <w:rFonts w:ascii="Open Sans" w:hAnsi="Arial"/>
              <w:color w:val="0094C9"/>
              <w:sz w:val="20"/>
            </w:rPr>
            <w:t xml:space="preserve">TEL5</w:t>
          </w:r>
        </w:p>
      </w:tc>
      <w:tc>
        <w:tcPr>
          <w:tcW w:w="3240" w:type="dxa"/>
          <w:vMerge w:val="restart"/>
          <w:tcMar>
            <w:left w:w="360" w:type="dxa"/>
          </w:tcMar>
          <w:vAlign w:val="center"/>
        </w:tcPr>
        <w:p/>
      </w:tc>
    </w:tr>
    <w:tr>
      <w:trPr>
        <w:trHeight w:val="360" w:hRule="exact"/>
      </w:trPr>
      <w:tc>
        <w:p>
          <w:fldSimple w:instr="PAGE"/>
        </w:p>
      </w:tc>
      <w:tc>
        <w:tcPr>
          <w:hMerge w:val="restart"/>
          <w:tcBorders>
            <w:right w:val="basicThinLines" w:color="0094C9"/>
          </w:tcBorders>
          <w:tcMar>
            <w:right w:w="360" w:type="dxa"/>
          </w:tcMar>
          <w:vAlign w:val="top"/>
        </w:tcPr>
        <w:p>
          <w:pPr>
            <w:jc w:val="right"/>
          </w:pPr>
          <w:r>
            <w:rPr>
              <w:rFonts w:ascii="Open Sans" w:hAnsi="Arial"/>
              <w:color w:val="000000"/>
              <w:sz w:val="20"/>
            </w:rPr>
            <w:t xml:space="preserve">WWW.TEL5.COM.AU | 07/08/2025</w:t>
          </w:r>
        </w:p>
      </w:tc>
      <w:tc>
        <w:tcPr>
          <w:hMerge w:val="continue"/>
          <w:vMerge w:val="restart"/>
          <w:tcBorders>
            <w:right w:val="basicThinLines" w:color="0094C9"/>
          </w:tcBorders>
        </w:tcPr>
        <w:p/>
      </w:tc>
      <w:tc>
        <w:tcPr>
          <w:hMerge w:val="restart"/>
          <w:vMerge w:val="continue"/>
        </w:tcPr>
        <w:p/>
      </w:tc>
    </w:tr>
  </w:tbl>
</w:ftr>
</file>

<file path=word/footer3.xml><?xml version="1.0" encoding="utf-8"?>
<w:ftr xmlns:r="http://schemas.openxmlformats.org/officeDocument/2006/relationships" xmlns:w="http://schemas.openxmlformats.org/wordprocessingml/2006/main" xmlns:m="http://schemas.openxmlformats.org/officeDocument/2006/math" xmlns:v="urn:schemas-microsoft-com:vml" xmlns:o="urn:schemas-microsoft-com:office:office" xmlns:w10="urn:schemas-microsoft-com:office:word" xmlns:wp="http://schemas.openxmlformats.org/drawingml/2006/wordprocessingDrawing">
  <w:tbl>
    <w:tblPr>
      <w:tblW w:w="10468" w:type="dxa"/>
      <w:jc w:val="right"/>
      <w:tblCellMar>
        <w:top w:w="0" w:type="dxa"/>
        <w:left w:w="0" w:type="dxa"/>
        <w:bottom w:w="0" w:type="dxa"/>
        <w:right w:w="0" w:type="dxa"/>
      </w:tblCellMar>
    </w:tblPr>
    <w:tr>
      <w:trPr>
        <w:trHeight w:val="360" w:hRule="exact"/>
      </w:trPr>
      <w:tc>
        <w:p/>
      </w:tc>
      <w:tc>
        <w:tcPr>
          <w:tcW w:w="3801" w:type="dxa"/>
          <w:vAlign w:val="bottom"/>
        </w:tcPr>
        <w:p>
          <w:pPr>
            <w:jc w:val="right"/>
          </w:pPr>
          <w:r>
            <w:rPr>
              <w:rFonts w:ascii="Open Sans" w:hAnsi="Arial"/>
              <w:color w:val="000000"/>
              <w:sz w:val="20"/>
            </w:rPr>
            <w:t xml:space="preserve">Prepared for: </w:t>
          </w:r>
        </w:p>
      </w:tc>
      <w:tc>
        <w:tcPr>
          <w:tcW w:w="879" w:type="dxa"/>
          <w:tcBorders>
            <w:right w:val="basicThinLines" w:color="0094C9"/>
          </w:tcBorders>
          <w:tcMar>
            <w:right w:w="360" w:type="dxa"/>
          </w:tcMar>
          <w:vAlign w:val="bottom"/>
        </w:tcPr>
        <w:p>
          <w:pPr>
            <w:jc w:val="right"/>
          </w:pPr>
          <w:r>
            <w:rPr>
              <w:rFonts w:ascii="Open Sans" w:hAnsi="Arial"/>
              <w:color w:val="0094C9"/>
              <w:sz w:val="20"/>
            </w:rPr>
            <w:t xml:space="preserve">TEL5</w:t>
          </w:r>
        </w:p>
      </w:tc>
      <w:tc>
        <w:tcPr>
          <w:tcW w:w="3240" w:type="dxa"/>
          <w:vMerge w:val="restart"/>
          <w:tcMar>
            <w:left w:w="360" w:type="dxa"/>
          </w:tcMar>
          <w:vAlign w:val="center"/>
        </w:tcPr>
        <w:p/>
      </w:tc>
    </w:tr>
    <w:tr>
      <w:trPr>
        <w:trHeight w:val="360" w:hRule="exact"/>
      </w:trPr>
      <w:tc>
        <w:p>
          <w:fldSimple w:instr="PAGE"/>
        </w:p>
      </w:tc>
      <w:tc>
        <w:tcPr>
          <w:hMerge w:val="restart"/>
          <w:tcBorders>
            <w:right w:val="basicThinLines" w:color="0094C9"/>
          </w:tcBorders>
          <w:tcMar>
            <w:right w:w="360" w:type="dxa"/>
          </w:tcMar>
          <w:vAlign w:val="top"/>
        </w:tcPr>
        <w:p>
          <w:pPr>
            <w:jc w:val="right"/>
          </w:pPr>
          <w:r>
            <w:rPr>
              <w:rFonts w:ascii="Open Sans" w:hAnsi="Arial"/>
              <w:color w:val="000000"/>
              <w:sz w:val="20"/>
            </w:rPr>
            <w:t xml:space="preserve">WWW.TEL5.COM.AU | 07/08/2025</w:t>
          </w:r>
        </w:p>
      </w:tc>
      <w:tc>
        <w:tcPr>
          <w:hMerge w:val="continue"/>
          <w:vMerge w:val="restart"/>
          <w:tcBorders>
            <w:right w:val="basicThinLines" w:color="0094C9"/>
          </w:tcBorders>
        </w:tcPr>
        <w:p/>
      </w:tc>
      <w:tc>
        <w:tcPr>
          <w:hMerge w:val="restart"/>
          <w:vMerge w:val="continue"/>
        </w:tcPr>
        <w:p/>
      </w:tc>
    </w:tr>
  </w:tbl>
</w:ftr>
</file>

<file path=word/footer4.xml><?xml version="1.0" encoding="utf-8"?>
<w:ftr xmlns:r="http://schemas.openxmlformats.org/officeDocument/2006/relationships" xmlns:w="http://schemas.openxmlformats.org/wordprocessingml/2006/main" xmlns:m="http://schemas.openxmlformats.org/officeDocument/2006/math" xmlns:v="urn:schemas-microsoft-com:vml" xmlns:o="urn:schemas-microsoft-com:office:office" xmlns:w10="urn:schemas-microsoft-com:office:word" xmlns:wp="http://schemas.openxmlformats.org/drawingml/2006/wordprocessingDrawing">
  <w:tbl>
    <w:tblPr>
      <w:tblW w:w="10468" w:type="dxa"/>
      <w:jc w:val="right"/>
      <w:tblCellMar>
        <w:top w:w="0" w:type="dxa"/>
        <w:left w:w="0" w:type="dxa"/>
        <w:bottom w:w="0" w:type="dxa"/>
        <w:right w:w="0" w:type="dxa"/>
      </w:tblCellMar>
    </w:tblPr>
    <w:tr>
      <w:trPr>
        <w:trHeight w:val="360" w:hRule="exact"/>
      </w:trPr>
      <w:tc>
        <w:p/>
      </w:tc>
      <w:tc>
        <w:tcPr>
          <w:tcW w:w="3801" w:type="dxa"/>
          <w:vAlign w:val="bottom"/>
        </w:tcPr>
        <w:p>
          <w:pPr>
            <w:jc w:val="right"/>
          </w:pPr>
          <w:r>
            <w:rPr>
              <w:rFonts w:ascii="Open Sans" w:hAnsi="Arial"/>
              <w:color w:val="000000"/>
              <w:sz w:val="20"/>
            </w:rPr>
            <w:t xml:space="preserve">Prepared for: </w:t>
          </w:r>
        </w:p>
      </w:tc>
      <w:tc>
        <w:tcPr>
          <w:tcW w:w="879" w:type="dxa"/>
          <w:tcBorders>
            <w:right w:val="basicThinLines" w:color="0094C9"/>
          </w:tcBorders>
          <w:tcMar>
            <w:right w:w="360" w:type="dxa"/>
          </w:tcMar>
          <w:vAlign w:val="bottom"/>
        </w:tcPr>
        <w:p>
          <w:pPr>
            <w:jc w:val="right"/>
          </w:pPr>
          <w:r>
            <w:rPr>
              <w:rFonts w:ascii="Open Sans" w:hAnsi="Arial"/>
              <w:color w:val="0094C9"/>
              <w:sz w:val="20"/>
            </w:rPr>
            <w:t xml:space="preserve">TEL5</w:t>
          </w:r>
        </w:p>
      </w:tc>
      <w:tc>
        <w:tcPr>
          <w:tcW w:w="3240" w:type="dxa"/>
          <w:vMerge w:val="restart"/>
          <w:tcMar>
            <w:left w:w="360" w:type="dxa"/>
          </w:tcMar>
          <w:vAlign w:val="center"/>
        </w:tcPr>
        <w:p/>
      </w:tc>
    </w:tr>
    <w:tr>
      <w:trPr>
        <w:trHeight w:val="360" w:hRule="exact"/>
      </w:trPr>
      <w:tc>
        <w:p>
          <w:fldSimple w:instr="PAGE"/>
        </w:p>
      </w:tc>
      <w:tc>
        <w:tcPr>
          <w:hMerge w:val="restart"/>
          <w:tcBorders>
            <w:right w:val="basicThinLines" w:color="0094C9"/>
          </w:tcBorders>
          <w:tcMar>
            <w:right w:w="360" w:type="dxa"/>
          </w:tcMar>
          <w:vAlign w:val="top"/>
        </w:tcPr>
        <w:p>
          <w:pPr>
            <w:jc w:val="right"/>
          </w:pPr>
          <w:r>
            <w:rPr>
              <w:rFonts w:ascii="Open Sans" w:hAnsi="Arial"/>
              <w:color w:val="000000"/>
              <w:sz w:val="20"/>
            </w:rPr>
            <w:t xml:space="preserve">WWW.TEL5.COM.AU | 07/08/2025</w:t>
          </w:r>
        </w:p>
      </w:tc>
      <w:tc>
        <w:tcPr>
          <w:hMerge w:val="continue"/>
          <w:vMerge w:val="restart"/>
          <w:tcBorders>
            <w:right w:val="basicThinLines" w:color="0094C9"/>
          </w:tcBorders>
        </w:tcPr>
        <w:p/>
      </w:tc>
      <w:tc>
        <w:tcPr>
          <w:hMerge w:val="restart"/>
          <w:vMerge w:val="continue"/>
        </w:tcPr>
        <w:p/>
      </w:tc>
    </w:tr>
  </w:tbl>
</w:ftr>
</file>

<file path=word/footer5.xml><?xml version="1.0" encoding="utf-8"?>
<w:ftr xmlns:r="http://schemas.openxmlformats.org/officeDocument/2006/relationships" xmlns:w="http://schemas.openxmlformats.org/wordprocessingml/2006/main" xmlns:m="http://schemas.openxmlformats.org/officeDocument/2006/math" xmlns:v="urn:schemas-microsoft-com:vml" xmlns:o="urn:schemas-microsoft-com:office:office" xmlns:w10="urn:schemas-microsoft-com:office:word" xmlns:wp="http://schemas.openxmlformats.org/drawingml/2006/wordprocessingDrawing">
  <w:tbl>
    <w:tblPr>
      <w:tblW w:w="10468" w:type="dxa"/>
      <w:jc w:val="right"/>
      <w:tblCellMar>
        <w:top w:w="0" w:type="dxa"/>
        <w:left w:w="0" w:type="dxa"/>
        <w:bottom w:w="0" w:type="dxa"/>
        <w:right w:w="0" w:type="dxa"/>
      </w:tblCellMar>
    </w:tblPr>
    <w:tr>
      <w:trPr>
        <w:trHeight w:val="360" w:hRule="exact"/>
      </w:trPr>
      <w:tc>
        <w:p/>
      </w:tc>
      <w:tc>
        <w:tcPr>
          <w:tcW w:w="3801" w:type="dxa"/>
          <w:vAlign w:val="bottom"/>
        </w:tcPr>
        <w:p>
          <w:pPr>
            <w:jc w:val="right"/>
          </w:pPr>
          <w:r>
            <w:rPr>
              <w:rFonts w:ascii="Open Sans" w:hAnsi="Arial"/>
              <w:color w:val="000000"/>
              <w:sz w:val="20"/>
            </w:rPr>
            <w:t xml:space="preserve">Prepared for: </w:t>
          </w:r>
        </w:p>
      </w:tc>
      <w:tc>
        <w:tcPr>
          <w:tcW w:w="879" w:type="dxa"/>
          <w:tcBorders>
            <w:right w:val="basicThinLines" w:color="0094C9"/>
          </w:tcBorders>
          <w:tcMar>
            <w:right w:w="360" w:type="dxa"/>
          </w:tcMar>
          <w:vAlign w:val="bottom"/>
        </w:tcPr>
        <w:p>
          <w:pPr>
            <w:jc w:val="right"/>
          </w:pPr>
          <w:r>
            <w:rPr>
              <w:rFonts w:ascii="Open Sans" w:hAnsi="Arial"/>
              <w:color w:val="0094C9"/>
              <w:sz w:val="20"/>
            </w:rPr>
            <w:t xml:space="preserve">TEL5</w:t>
          </w:r>
        </w:p>
      </w:tc>
      <w:tc>
        <w:tcPr>
          <w:tcW w:w="3240" w:type="dxa"/>
          <w:vMerge w:val="restart"/>
          <w:tcMar>
            <w:left w:w="360" w:type="dxa"/>
          </w:tcMar>
          <w:vAlign w:val="center"/>
        </w:tcPr>
        <w:p/>
      </w:tc>
    </w:tr>
    <w:tr>
      <w:trPr>
        <w:trHeight w:val="360" w:hRule="exact"/>
      </w:trPr>
      <w:tc>
        <w:p>
          <w:fldSimple w:instr="PAGE"/>
        </w:p>
      </w:tc>
      <w:tc>
        <w:tcPr>
          <w:hMerge w:val="restart"/>
          <w:tcBorders>
            <w:right w:val="basicThinLines" w:color="0094C9"/>
          </w:tcBorders>
          <w:tcMar>
            <w:right w:w="360" w:type="dxa"/>
          </w:tcMar>
          <w:vAlign w:val="top"/>
        </w:tcPr>
        <w:p>
          <w:pPr>
            <w:jc w:val="right"/>
          </w:pPr>
          <w:r>
            <w:rPr>
              <w:rFonts w:ascii="Open Sans" w:hAnsi="Arial"/>
              <w:color w:val="000000"/>
              <w:sz w:val="20"/>
            </w:rPr>
            <w:t xml:space="preserve">WWW.TEL5.COM.AU | 07/08/2025</w:t>
          </w:r>
        </w:p>
      </w:tc>
      <w:tc>
        <w:tcPr>
          <w:hMerge w:val="continue"/>
          <w:vMerge w:val="restart"/>
          <w:tcBorders>
            <w:right w:val="basicThinLines" w:color="0094C9"/>
          </w:tcBorders>
        </w:tcPr>
        <w:p/>
      </w:tc>
      <w:tc>
        <w:tcPr>
          <w:hMerge w:val="restart"/>
          <w:vMerge w:val="continue"/>
        </w:tcPr>
        <w:p/>
      </w:tc>
    </w:tr>
  </w:tbl>
</w:ftr>
</file>

<file path=word/footer6.xml><?xml version="1.0" encoding="utf-8"?>
<w:ftr xmlns:r="http://schemas.openxmlformats.org/officeDocument/2006/relationships" xmlns:w="http://schemas.openxmlformats.org/wordprocessingml/2006/main" xmlns:m="http://schemas.openxmlformats.org/officeDocument/2006/math" xmlns:v="urn:schemas-microsoft-com:vml" xmlns:o="urn:schemas-microsoft-com:office:office" xmlns:w10="urn:schemas-microsoft-com:office:word" xmlns:wp="http://schemas.openxmlformats.org/drawingml/2006/wordprocessingDrawing">
  <w:tbl>
    <w:tblPr>
      <w:tblW w:w="10468" w:type="dxa"/>
      <w:jc w:val="right"/>
      <w:tblCellMar>
        <w:top w:w="0" w:type="dxa"/>
        <w:left w:w="0" w:type="dxa"/>
        <w:bottom w:w="0" w:type="dxa"/>
        <w:right w:w="0" w:type="dxa"/>
      </w:tblCellMar>
    </w:tblPr>
    <w:tr>
      <w:trPr>
        <w:trHeight w:val="360" w:hRule="exact"/>
      </w:trPr>
      <w:tc>
        <w:p/>
      </w:tc>
      <w:tc>
        <w:tcPr>
          <w:tcW w:w="3801" w:type="dxa"/>
          <w:vAlign w:val="bottom"/>
        </w:tcPr>
        <w:p>
          <w:pPr>
            <w:jc w:val="right"/>
          </w:pPr>
          <w:r>
            <w:rPr>
              <w:rFonts w:ascii="Open Sans" w:hAnsi="Arial"/>
              <w:color w:val="000000"/>
              <w:sz w:val="20"/>
            </w:rPr>
            <w:t xml:space="preserve">Prepared for: </w:t>
          </w:r>
        </w:p>
      </w:tc>
      <w:tc>
        <w:tcPr>
          <w:tcW w:w="879" w:type="dxa"/>
          <w:tcBorders>
            <w:right w:val="basicThinLines" w:color="0094C9"/>
          </w:tcBorders>
          <w:tcMar>
            <w:right w:w="360" w:type="dxa"/>
          </w:tcMar>
          <w:vAlign w:val="bottom"/>
        </w:tcPr>
        <w:p>
          <w:pPr>
            <w:jc w:val="right"/>
          </w:pPr>
          <w:r>
            <w:rPr>
              <w:rFonts w:ascii="Open Sans" w:hAnsi="Arial"/>
              <w:color w:val="0094C9"/>
              <w:sz w:val="20"/>
            </w:rPr>
            <w:t xml:space="preserve">TEL5</w:t>
          </w:r>
        </w:p>
      </w:tc>
      <w:tc>
        <w:tcPr>
          <w:tcW w:w="3240" w:type="dxa"/>
          <w:vMerge w:val="restart"/>
          <w:tcMar>
            <w:left w:w="360" w:type="dxa"/>
          </w:tcMar>
          <w:vAlign w:val="center"/>
        </w:tcPr>
        <w:p/>
      </w:tc>
    </w:tr>
    <w:tr>
      <w:trPr>
        <w:trHeight w:val="360" w:hRule="exact"/>
      </w:trPr>
      <w:tc>
        <w:p>
          <w:fldSimple w:instr="PAGE"/>
        </w:p>
      </w:tc>
      <w:tc>
        <w:tcPr>
          <w:hMerge w:val="restart"/>
          <w:tcBorders>
            <w:right w:val="basicThinLines" w:color="0094C9"/>
          </w:tcBorders>
          <w:tcMar>
            <w:right w:w="360" w:type="dxa"/>
          </w:tcMar>
          <w:vAlign w:val="top"/>
        </w:tcPr>
        <w:p>
          <w:pPr>
            <w:jc w:val="right"/>
          </w:pPr>
          <w:r>
            <w:rPr>
              <w:rFonts w:ascii="Open Sans" w:hAnsi="Arial"/>
              <w:color w:val="000000"/>
              <w:sz w:val="20"/>
            </w:rPr>
            <w:t xml:space="preserve">WWW.TEL5.COM.AU | 07/08/2025</w:t>
          </w:r>
        </w:p>
      </w:tc>
      <w:tc>
        <w:tcPr>
          <w:hMerge w:val="continue"/>
          <w:vMerge w:val="restart"/>
          <w:tcBorders>
            <w:right w:val="basicThinLines" w:color="0094C9"/>
          </w:tcBorders>
        </w:tcPr>
        <w:p/>
      </w:tc>
      <w:tc>
        <w:tcPr>
          <w:hMerge w:val="restart"/>
          <w:vMerge w:val="continue"/>
        </w:tcPr>
        <w:p/>
      </w:tc>
    </w:tr>
  </w:tbl>
</w:ftr>
</file>

<file path=word/footer7.xml><?xml version="1.0" encoding="utf-8"?>
<w:ftr xmlns:r="http://schemas.openxmlformats.org/officeDocument/2006/relationships" xmlns:w="http://schemas.openxmlformats.org/wordprocessingml/2006/main" xmlns:m="http://schemas.openxmlformats.org/officeDocument/2006/math" xmlns:v="urn:schemas-microsoft-com:vml" xmlns:o="urn:schemas-microsoft-com:office:office" xmlns:w10="urn:schemas-microsoft-com:office:word" xmlns:wp="http://schemas.openxmlformats.org/drawingml/2006/wordprocessingDrawing">
  <w:tbl>
    <w:tblPr>
      <w:tblW w:w="10468" w:type="dxa"/>
      <w:jc w:val="right"/>
      <w:tblCellMar>
        <w:top w:w="0" w:type="dxa"/>
        <w:left w:w="0" w:type="dxa"/>
        <w:bottom w:w="0" w:type="dxa"/>
        <w:right w:w="0" w:type="dxa"/>
      </w:tblCellMar>
    </w:tblPr>
    <w:tr>
      <w:trPr>
        <w:trHeight w:val="360" w:hRule="exact"/>
      </w:trPr>
      <w:tc>
        <w:p/>
      </w:tc>
      <w:tc>
        <w:tcPr>
          <w:tcW w:w="3801" w:type="dxa"/>
          <w:vAlign w:val="bottom"/>
        </w:tcPr>
        <w:p>
          <w:pPr>
            <w:jc w:val="right"/>
          </w:pPr>
          <w:r>
            <w:rPr>
              <w:rFonts w:ascii="Open Sans" w:hAnsi="Arial"/>
              <w:color w:val="000000"/>
              <w:sz w:val="20"/>
            </w:rPr>
            <w:t xml:space="preserve">Prepared for: </w:t>
          </w:r>
        </w:p>
      </w:tc>
      <w:tc>
        <w:tcPr>
          <w:tcW w:w="879" w:type="dxa"/>
          <w:tcBorders>
            <w:right w:val="basicThinLines" w:color="0094C9"/>
          </w:tcBorders>
          <w:tcMar>
            <w:right w:w="360" w:type="dxa"/>
          </w:tcMar>
          <w:vAlign w:val="bottom"/>
        </w:tcPr>
        <w:p>
          <w:pPr>
            <w:jc w:val="right"/>
          </w:pPr>
          <w:r>
            <w:rPr>
              <w:rFonts w:ascii="Open Sans" w:hAnsi="Arial"/>
              <w:color w:val="0094C9"/>
              <w:sz w:val="20"/>
            </w:rPr>
            <w:t xml:space="preserve">TEL5</w:t>
          </w:r>
        </w:p>
      </w:tc>
      <w:tc>
        <w:tcPr>
          <w:tcW w:w="3240" w:type="dxa"/>
          <w:vMerge w:val="restart"/>
          <w:tcMar>
            <w:left w:w="360" w:type="dxa"/>
          </w:tcMar>
          <w:vAlign w:val="center"/>
        </w:tcPr>
        <w:p/>
      </w:tc>
    </w:tr>
    <w:tr>
      <w:trPr>
        <w:trHeight w:val="360" w:hRule="exact"/>
      </w:trPr>
      <w:tc>
        <w:p>
          <w:fldSimple w:instr="PAGE"/>
        </w:p>
      </w:tc>
      <w:tc>
        <w:tcPr>
          <w:hMerge w:val="restart"/>
          <w:tcBorders>
            <w:right w:val="basicThinLines" w:color="0094C9"/>
          </w:tcBorders>
          <w:tcMar>
            <w:right w:w="360" w:type="dxa"/>
          </w:tcMar>
          <w:vAlign w:val="top"/>
        </w:tcPr>
        <w:p>
          <w:pPr>
            <w:jc w:val="right"/>
          </w:pPr>
          <w:r>
            <w:rPr>
              <w:rFonts w:ascii="Open Sans" w:hAnsi="Arial"/>
              <w:color w:val="000000"/>
              <w:sz w:val="20"/>
            </w:rPr>
            <w:t xml:space="preserve">WWW.TEL5.COM.AU | 07/08/2025</w:t>
          </w:r>
        </w:p>
      </w:tc>
      <w:tc>
        <w:tcPr>
          <w:hMerge w:val="continue"/>
          <w:vMerge w:val="restart"/>
          <w:tcBorders>
            <w:right w:val="basicThinLines" w:color="0094C9"/>
          </w:tcBorders>
        </w:tcPr>
        <w:p/>
      </w:tc>
      <w:tc>
        <w:tcPr>
          <w:hMerge w:val="restart"/>
          <w:vMerge w:val="continue"/>
        </w:tcPr>
        <w:p/>
      </w:tc>
    </w:tr>
  </w:tbl>
</w:ftr>
</file>

<file path=word/footer8.xml><?xml version="1.0" encoding="utf-8"?>
<w:ftr xmlns:r="http://schemas.openxmlformats.org/officeDocument/2006/relationships" xmlns:w="http://schemas.openxmlformats.org/wordprocessingml/2006/main" xmlns:m="http://schemas.openxmlformats.org/officeDocument/2006/math" xmlns:v="urn:schemas-microsoft-com:vml" xmlns:o="urn:schemas-microsoft-com:office:office" xmlns:w10="urn:schemas-microsoft-com:office:word" xmlns:wp="http://schemas.openxmlformats.org/drawingml/2006/wordprocessingDrawing">
  <w:tbl>
    <w:tblPr>
      <w:tblW w:w="10468" w:type="dxa"/>
      <w:jc w:val="right"/>
      <w:tblCellMar>
        <w:top w:w="0" w:type="dxa"/>
        <w:left w:w="0" w:type="dxa"/>
        <w:bottom w:w="0" w:type="dxa"/>
        <w:right w:w="0" w:type="dxa"/>
      </w:tblCellMar>
    </w:tblPr>
    <w:tr>
      <w:trPr>
        <w:trHeight w:val="360" w:hRule="exact"/>
      </w:trPr>
      <w:tc>
        <w:p/>
      </w:tc>
      <w:tc>
        <w:tcPr>
          <w:tcW w:w="3801" w:type="dxa"/>
          <w:vAlign w:val="bottom"/>
        </w:tcPr>
        <w:p>
          <w:pPr>
            <w:jc w:val="right"/>
          </w:pPr>
          <w:r>
            <w:rPr>
              <w:rFonts w:ascii="Open Sans" w:hAnsi="Arial"/>
              <w:color w:val="000000"/>
              <w:sz w:val="20"/>
            </w:rPr>
            <w:t xml:space="preserve">Prepared for: </w:t>
          </w:r>
        </w:p>
      </w:tc>
      <w:tc>
        <w:tcPr>
          <w:tcW w:w="879" w:type="dxa"/>
          <w:tcBorders>
            <w:right w:val="basicThinLines" w:color="0094C9"/>
          </w:tcBorders>
          <w:tcMar>
            <w:right w:w="360" w:type="dxa"/>
          </w:tcMar>
          <w:vAlign w:val="bottom"/>
        </w:tcPr>
        <w:p>
          <w:pPr>
            <w:jc w:val="right"/>
          </w:pPr>
          <w:r>
            <w:rPr>
              <w:rFonts w:ascii="Open Sans" w:hAnsi="Arial"/>
              <w:color w:val="0094C9"/>
              <w:sz w:val="20"/>
            </w:rPr>
            <w:t xml:space="preserve">TEL5</w:t>
          </w:r>
        </w:p>
      </w:tc>
      <w:tc>
        <w:tcPr>
          <w:tcW w:w="3240" w:type="dxa"/>
          <w:vMerge w:val="restart"/>
          <w:tcMar>
            <w:left w:w="360" w:type="dxa"/>
          </w:tcMar>
          <w:vAlign w:val="center"/>
        </w:tcPr>
        <w:p/>
      </w:tc>
    </w:tr>
    <w:tr>
      <w:trPr>
        <w:trHeight w:val="360" w:hRule="exact"/>
      </w:trPr>
      <w:tc>
        <w:p>
          <w:fldSimple w:instr="PAGE"/>
        </w:p>
      </w:tc>
      <w:tc>
        <w:tcPr>
          <w:hMerge w:val="restart"/>
          <w:tcBorders>
            <w:right w:val="basicThinLines" w:color="0094C9"/>
          </w:tcBorders>
          <w:tcMar>
            <w:right w:w="360" w:type="dxa"/>
          </w:tcMar>
          <w:vAlign w:val="top"/>
        </w:tcPr>
        <w:p>
          <w:pPr>
            <w:jc w:val="right"/>
          </w:pPr>
          <w:r>
            <w:rPr>
              <w:rFonts w:ascii="Open Sans" w:hAnsi="Arial"/>
              <w:color w:val="000000"/>
              <w:sz w:val="20"/>
            </w:rPr>
            <w:t xml:space="preserve">WWW.TEL5.COM.AU | 07/08/2025</w:t>
          </w:r>
        </w:p>
      </w:tc>
      <w:tc>
        <w:tcPr>
          <w:hMerge w:val="continue"/>
          <w:vMerge w:val="restart"/>
          <w:tcBorders>
            <w:right w:val="basicThinLines" w:color="0094C9"/>
          </w:tcBorders>
        </w:tcPr>
        <w:p/>
      </w:tc>
      <w:tc>
        <w:tcPr>
          <w:hMerge w:val="restart"/>
          <w:vMerge w:val="continue"/>
        </w:tcPr>
        <w:p/>
      </w:tc>
    </w:tr>
  </w:tbl>
</w:ftr>
</file>

<file path=word/footer9.xml><?xml version="1.0" encoding="utf-8"?>
<w:ftr xmlns:r="http://schemas.openxmlformats.org/officeDocument/2006/relationships" xmlns:w="http://schemas.openxmlformats.org/wordprocessingml/2006/main" xmlns:m="http://schemas.openxmlformats.org/officeDocument/2006/math" xmlns:v="urn:schemas-microsoft-com:vml" xmlns:o="urn:schemas-microsoft-com:office:office" xmlns:w10="urn:schemas-microsoft-com:office:word" xmlns:wp="http://schemas.openxmlformats.org/drawingml/2006/wordprocessingDrawing">
  <w:tbl>
    <w:tblPr>
      <w:tblW w:w="10468" w:type="dxa"/>
      <w:jc w:val="right"/>
      <w:tblCellMar>
        <w:top w:w="0" w:type="dxa"/>
        <w:left w:w="0" w:type="dxa"/>
        <w:bottom w:w="0" w:type="dxa"/>
        <w:right w:w="0" w:type="dxa"/>
      </w:tblCellMar>
    </w:tblPr>
    <w:tr>
      <w:trPr>
        <w:trHeight w:val="360" w:hRule="exact"/>
      </w:trPr>
      <w:tc>
        <w:p/>
      </w:tc>
      <w:tc>
        <w:tcPr>
          <w:tcW w:w="3801" w:type="dxa"/>
          <w:vAlign w:val="bottom"/>
        </w:tcPr>
        <w:p>
          <w:pPr>
            <w:jc w:val="right"/>
          </w:pPr>
          <w:r>
            <w:rPr>
              <w:rFonts w:ascii="Open Sans" w:hAnsi="Arial"/>
              <w:color w:val="000000"/>
              <w:sz w:val="20"/>
            </w:rPr>
            <w:t xml:space="preserve">Prepared for: </w:t>
          </w:r>
        </w:p>
      </w:tc>
      <w:tc>
        <w:tcPr>
          <w:tcW w:w="879" w:type="dxa"/>
          <w:tcBorders>
            <w:right w:val="basicThinLines" w:color="0094C9"/>
          </w:tcBorders>
          <w:tcMar>
            <w:right w:w="360" w:type="dxa"/>
          </w:tcMar>
          <w:vAlign w:val="bottom"/>
        </w:tcPr>
        <w:p>
          <w:pPr>
            <w:jc w:val="right"/>
          </w:pPr>
          <w:r>
            <w:rPr>
              <w:rFonts w:ascii="Open Sans" w:hAnsi="Arial"/>
              <w:color w:val="0094C9"/>
              <w:sz w:val="20"/>
            </w:rPr>
            <w:t xml:space="preserve">TEL5</w:t>
          </w:r>
        </w:p>
      </w:tc>
      <w:tc>
        <w:tcPr>
          <w:tcW w:w="3240" w:type="dxa"/>
          <w:vMerge w:val="restart"/>
          <w:tcMar>
            <w:left w:w="360" w:type="dxa"/>
          </w:tcMar>
          <w:vAlign w:val="center"/>
        </w:tcPr>
        <w:p/>
      </w:tc>
    </w:tr>
    <w:tr>
      <w:trPr>
        <w:trHeight w:val="360" w:hRule="exact"/>
      </w:trPr>
      <w:tc>
        <w:p>
          <w:fldSimple w:instr="PAGE"/>
        </w:p>
      </w:tc>
      <w:tc>
        <w:tcPr>
          <w:hMerge w:val="restart"/>
          <w:tcBorders>
            <w:right w:val="basicThinLines" w:color="0094C9"/>
          </w:tcBorders>
          <w:tcMar>
            <w:right w:w="360" w:type="dxa"/>
          </w:tcMar>
          <w:vAlign w:val="top"/>
        </w:tcPr>
        <w:p>
          <w:pPr>
            <w:jc w:val="right"/>
          </w:pPr>
          <w:r>
            <w:rPr>
              <w:rFonts w:ascii="Open Sans" w:hAnsi="Arial"/>
              <w:color w:val="000000"/>
              <w:sz w:val="20"/>
            </w:rPr>
            <w:t xml:space="preserve">WWW.TEL5.COM.AU | 07/08/2025</w:t>
          </w:r>
        </w:p>
      </w:tc>
      <w:tc>
        <w:tcPr>
          <w:hMerge w:val="continue"/>
          <w:vMerge w:val="restart"/>
          <w:tcBorders>
            <w:right w:val="basicThinLines" w:color="0094C9"/>
          </w:tcBorders>
        </w:tcPr>
        <w:p/>
      </w:tc>
      <w:tc>
        <w:tcPr>
          <w:hMerge w:val="restart"/>
          <w:vMerge w:val="continue"/>
        </w:tcPr>
        <w:p/>
      </w:tc>
    </w:tr>
  </w:tbl>
</w:ftr>
</file>

<file path=word/header1.xml><?xml version="1.0" encoding="utf-8"?>
<w:hdr xmlns:r="http://schemas.openxmlformats.org/officeDocument/2006/relationships" xmlns:w="http://schemas.openxmlformats.org/wordprocessingml/2006/main" xmlns:m="http://schemas.openxmlformats.org/officeDocument/2006/math" xmlns:v="urn:schemas-microsoft-com:vml" xmlns:o="urn:schemas-microsoft-com:office:office" xmlns:w10="urn:schemas-microsoft-com:office:word" xmlns:wp="http://schemas.openxmlformats.org/drawingml/2006/wordprocessingDrawing">
  <w:p>
    <w:pPr>
      <w:jc w:val="left"/>
    </w:pPr>
    <w:r>
      <w:rPr>
        <w:rFonts w:ascii="Roboto Medium" w:hAnsi="Open Sans"/>
        <w:color w:val="0094C9"/>
        <w:sz w:val="70"/>
      </w:rPr>
      <w:t xml:space="preserve">FINDINGS</w:t>
    </w:r>
  </w:p>
  <w:p>
    <w:pPr>
      <w:spacing w:line="400" w:lineRule="exact"/>
      <w:jc w:val="left"/>
    </w:pPr>
    <w:r>
      <w:rPr>
        <w:rFonts w:ascii="Open Sans" w:hAnsi="Open Sans"/>
        <w:b/>
        <w:color w:val="000000"/>
        <w:sz w:val="40"/>
      </w:rPr>
      <w:t xml:space="preserve">CYBERATTACK RISK ASSESSMENT</w:t>
    </w:r>
  </w:p>
  <w:p/>
</w:hdr>
</file>

<file path=word/header10.xml><?xml version="1.0" encoding="utf-8"?>
<w:hdr xmlns:r="http://schemas.openxmlformats.org/officeDocument/2006/relationships" xmlns:w="http://schemas.openxmlformats.org/wordprocessingml/2006/main" xmlns:m="http://schemas.openxmlformats.org/officeDocument/2006/math" xmlns:v="urn:schemas-microsoft-com:vml" xmlns:o="urn:schemas-microsoft-com:office:office" xmlns:w10="urn:schemas-microsoft-com:office:word" xmlns:wp="http://schemas.openxmlformats.org/drawingml/2006/wordprocessingDrawing">
  <w:tbl>
    <w:tblPr>
      <w:tblW w:w="11908" w:type="dxa"/>
      <w:jc w:val="center"/>
    </w:tblPr>
    <w:tr>
      <w:tc>
        <w:tcPr>
          <w:shd w:val="clear" w:fill="0094C9"/>
        </w:tcPr>
        <w:p/>
      </w:tc>
    </w:tr>
  </w:tbl>
  <w:p/>
  <w:tbl>
    <w:tblPr>
      <w:tblW w:w="5000" w:type="pct"/>
      <w:tblCellMar>
        <w:top w:w="0" w:type="dxa"/>
        <w:left w:w="0" w:type="dxa"/>
        <w:bottom w:w="0" w:type="dxa"/>
        <w:right w:w="0" w:type="dxa"/>
      </w:tblCellMar>
    </w:tblPr>
    <w:tr>
      <w:tc>
        <w:p>
          <w:pPr>
            <w:jc w:val="left"/>
          </w:pPr>
          <w:r>
            <w:rPr>
              <w:rFonts w:ascii="Roboto" w:hAnsi="Open Sans"/>
              <w:color w:val="CE181E"/>
              <w:sz w:val="50"/>
            </w:rPr>
            <w:t xml:space="preserve">Sensitive Data</w:t>
          </w:r>
        </w:p>
      </w:tc>
      <w:tc>
        <w:tcPr>
          <w:vAlign w:val="center"/>
        </w:tcPr>
        <w:p>
          <w:pPr>
            <w:jc w:val="right"/>
          </w:pPr>
          <w:r>
            <w:rPr>
              <w:rFonts w:ascii="Open Sans" w:hAnsi="Open Sans"/>
              <w:b/>
              <w:color w:val="CE181E"/>
              <w:sz w:val="20"/>
              <w:u w:val="single"/>
            </w:rPr>
            <w:t xml:space="preserve">High Risk</w:t>
          </w:r>
        </w:p>
      </w:tc>
      <w:tc>
        <w:tcPr>
          <w:vAlign w:val="center"/>
        </w:tcPr>
        <w:p>
          <w:pPr>
            <w:jc w:val="right"/>
          </w:pPr>
          <w:r>
            <w:rPr>
              <w:rFonts w:ascii="Open Sans" w:hAnsi="Open Sans"/>
              <w:b/>
              <w:color w:val="CE181E"/>
              <w:sz w:val="20"/>
              <w:u w:val="single"/>
            </w:rPr>
            <w:t xml:space="preserve">2 issues found</w:t>
          </w:r>
        </w:p>
      </w:tc>
      <w:tc>
        <w:tcPr>
          <w:vAlign w:val="center"/>
        </w:tcPr>
        <w:p>
          <w:pPr>
            <w:jc w:val="right"/>
          </w:pPr>
          <w:r>
            <w:drawing>
              <wp:inline>
                <wp:extent cx="466725" cy="457200"/>
                <wp:docPr id="183" name="pic183" descr="pic183"/>
                <a:graphic xmlns:a="http://schemas.openxmlformats.org/drawingml/2006/main">
                  <a:graphicData uri="http://schemas.openxmlformats.org/drawingml/2006/picture">
                    <pic:pic xmlns:pic="http://schemas.openxmlformats.org/drawingml/2006/picture">
                      <pic:nvPicPr>
                        <pic:cNvPr id="183" name="pic183"/>
                        <pic:cNvPicPr/>
                      </pic:nvPicPr>
                      <pic:blipFill>
                        <a:blip r:embed="rId46023082"/>
                        <a:stretch/>
                      </pic:blipFill>
                      <pic:spPr>
                        <a:xfrm>
                          <a:off x="0" y="0"/>
                          <a:ext cx="466725" cy="457200"/>
                        </a:xfrm>
                        <a:prstGeom prst="rect">
                          <a:avLst/>
                        </a:prstGeom>
                      </pic:spPr>
                    </pic:pic>
                  </a:graphicData>
                </a:graphic>
              </wp:inline>
            </w:drawing>
          </w:r>
        </w:p>
      </w:tc>
    </w:tr>
  </w:tbl>
  <w:p/>
</w:hdr>
</file>

<file path=word/header11.xml><?xml version="1.0" encoding="utf-8"?>
<w:hdr xmlns:r="http://schemas.openxmlformats.org/officeDocument/2006/relationships" xmlns:w="http://schemas.openxmlformats.org/wordprocessingml/2006/main" xmlns:m="http://schemas.openxmlformats.org/officeDocument/2006/math" xmlns:v="urn:schemas-microsoft-com:vml" xmlns:o="urn:schemas-microsoft-com:office:office" xmlns:w10="urn:schemas-microsoft-com:office:word" xmlns:wp="http://schemas.openxmlformats.org/drawingml/2006/wordprocessingDrawing">
  <w:tbl>
    <w:tblPr>
      <w:tblW w:w="11908" w:type="dxa"/>
      <w:jc w:val="center"/>
    </w:tblPr>
    <w:tr>
      <w:tc>
        <w:tcPr>
          <w:shd w:val="clear" w:fill="0094C9"/>
        </w:tcPr>
        <w:p/>
      </w:tc>
    </w:tr>
  </w:tbl>
  <w:p/>
  <w:tbl>
    <w:tblPr>
      <w:tblW w:w="5000" w:type="pct"/>
      <w:tblCellMar>
        <w:top w:w="0" w:type="dxa"/>
        <w:left w:w="0" w:type="dxa"/>
        <w:bottom w:w="0" w:type="dxa"/>
        <w:right w:w="0" w:type="dxa"/>
      </w:tblCellMar>
    </w:tblPr>
    <w:tr>
      <w:tc>
        <w:p>
          <w:pPr>
            <w:jc w:val="left"/>
          </w:pPr>
          <w:r>
            <w:rPr>
              <w:rFonts w:ascii="Roboto" w:hAnsi="Open Sans"/>
              <w:color w:val="CE181E"/>
              <w:sz w:val="50"/>
            </w:rPr>
            <w:t xml:space="preserve">Endpoint Protection</w:t>
          </w:r>
        </w:p>
      </w:tc>
      <w:tc>
        <w:tcPr>
          <w:vAlign w:val="center"/>
        </w:tcPr>
        <w:p>
          <w:pPr>
            <w:jc w:val="right"/>
          </w:pPr>
          <w:r>
            <w:rPr>
              <w:rFonts w:ascii="Open Sans" w:hAnsi="Open Sans"/>
              <w:b/>
              <w:color w:val="CE181E"/>
              <w:sz w:val="20"/>
              <w:u w:val="single"/>
            </w:rPr>
            <w:t xml:space="preserve">High Risk</w:t>
          </w:r>
        </w:p>
      </w:tc>
      <w:tc>
        <w:tcPr>
          <w:vAlign w:val="center"/>
        </w:tcPr>
        <w:p>
          <w:pPr>
            <w:jc w:val="right"/>
          </w:pPr>
          <w:r>
            <w:rPr>
              <w:rFonts w:ascii="Open Sans" w:hAnsi="Open Sans"/>
              <w:b/>
              <w:color w:val="CE181E"/>
              <w:sz w:val="20"/>
              <w:u w:val="single"/>
            </w:rPr>
            <w:t xml:space="preserve">1 issue found</w:t>
          </w:r>
        </w:p>
      </w:tc>
      <w:tc>
        <w:tcPr>
          <w:vAlign w:val="center"/>
        </w:tcPr>
        <w:p>
          <w:pPr>
            <w:jc w:val="right"/>
          </w:pPr>
          <w:r>
            <w:drawing>
              <wp:inline>
                <wp:extent cx="457200" cy="457200"/>
                <wp:docPr id="178" name="pic178" descr="pic178"/>
                <a:graphic xmlns:a="http://schemas.openxmlformats.org/drawingml/2006/main">
                  <a:graphicData uri="http://schemas.openxmlformats.org/drawingml/2006/picture">
                    <pic:pic xmlns:pic="http://schemas.openxmlformats.org/drawingml/2006/picture">
                      <pic:nvPicPr>
                        <pic:cNvPr id="178" name="pic178"/>
                        <pic:cNvPicPr/>
                      </pic:nvPicPr>
                      <pic:blipFill>
                        <a:blip r:embed="rId33143961"/>
                        <a:stretch/>
                      </pic:blipFill>
                      <pic:spPr>
                        <a:xfrm>
                          <a:off x="0" y="0"/>
                          <a:ext cx="457200" cy="457200"/>
                        </a:xfrm>
                        <a:prstGeom prst="rect">
                          <a:avLst/>
                        </a:prstGeom>
                      </pic:spPr>
                    </pic:pic>
                  </a:graphicData>
                </a:graphic>
              </wp:inline>
            </w:drawing>
          </w:r>
        </w:p>
      </w:tc>
    </w:tr>
  </w:tbl>
  <w:p/>
</w:hdr>
</file>

<file path=word/header2.xml><?xml version="1.0" encoding="utf-8"?>
<w:hdr xmlns:r="http://schemas.openxmlformats.org/officeDocument/2006/relationships" xmlns:w="http://schemas.openxmlformats.org/wordprocessingml/2006/main" xmlns:m="http://schemas.openxmlformats.org/officeDocument/2006/math" xmlns:v="urn:schemas-microsoft-com:vml" xmlns:o="urn:schemas-microsoft-com:office:office" xmlns:w10="urn:schemas-microsoft-com:office:word" xmlns:wp="http://schemas.openxmlformats.org/drawingml/2006/wordprocessingDrawing">
  <w:tbl>
    <w:tblPr>
      <w:tblW w:w="11908" w:type="dxa"/>
      <w:jc w:val="center"/>
    </w:tblPr>
    <w:tr>
      <w:tc>
        <w:tcPr>
          <w:shd w:val="clear" w:fill="0094C9"/>
        </w:tcPr>
        <w:p/>
      </w:tc>
    </w:tr>
  </w:tbl>
  <w:p/>
  <w:tbl>
    <w:tblPr>
      <w:tblW w:w="5000" w:type="pct"/>
      <w:tblCellMar>
        <w:top w:w="0" w:type="dxa"/>
        <w:left w:w="0" w:type="dxa"/>
        <w:bottom w:w="0" w:type="dxa"/>
        <w:right w:w="0" w:type="dxa"/>
      </w:tblCellMar>
    </w:tblPr>
    <w:tr>
      <w:tc>
        <w:p>
          <w:pPr>
            <w:jc w:val="left"/>
          </w:pPr>
          <w:r>
            <w:rPr>
              <w:rFonts w:ascii="Roboto" w:hAnsi="Open Sans"/>
              <w:color w:val="CE181E"/>
              <w:sz w:val="50"/>
            </w:rPr>
            <w:t xml:space="preserve">External Threats</w:t>
          </w:r>
        </w:p>
      </w:tc>
      <w:tc>
        <w:tcPr>
          <w:vAlign w:val="center"/>
        </w:tcPr>
        <w:p>
          <w:pPr>
            <w:jc w:val="right"/>
          </w:pPr>
          <w:r>
            <w:rPr>
              <w:rFonts w:ascii="Open Sans" w:hAnsi="Open Sans"/>
              <w:b/>
              <w:color w:val="CE181E"/>
              <w:sz w:val="20"/>
              <w:u w:val="single"/>
            </w:rPr>
            <w:t xml:space="preserve">High Risk</w:t>
          </w:r>
        </w:p>
      </w:tc>
      <w:tc>
        <w:tcPr>
          <w:vAlign w:val="center"/>
        </w:tcPr>
        <w:p>
          <w:pPr>
            <w:jc w:val="right"/>
          </w:pPr>
          <w:r>
            <w:rPr>
              <w:rFonts w:ascii="Open Sans" w:hAnsi="Open Sans"/>
              <w:b/>
              <w:color w:val="CE181E"/>
              <w:sz w:val="20"/>
              <w:u w:val="single"/>
            </w:rPr>
            <w:t xml:space="preserve">1 issue found</w:t>
          </w:r>
        </w:p>
      </w:tc>
      <w:tc>
        <w:tcPr>
          <w:vAlign w:val="center"/>
        </w:tcPr>
        <w:p>
          <w:pPr>
            <w:jc w:val="right"/>
          </w:pPr>
          <w:r>
            <w:drawing>
              <wp:inline>
                <wp:extent cx="590550" cy="457200"/>
                <wp:docPr id="184" name="pic184" descr="pic184"/>
                <a:graphic xmlns:a="http://schemas.openxmlformats.org/drawingml/2006/main">
                  <a:graphicData uri="http://schemas.openxmlformats.org/drawingml/2006/picture">
                    <pic:pic xmlns:pic="http://schemas.openxmlformats.org/drawingml/2006/picture">
                      <pic:nvPicPr>
                        <pic:cNvPr id="184" name="pic184"/>
                        <pic:cNvPicPr/>
                      </pic:nvPicPr>
                      <pic:blipFill>
                        <a:blip r:embed="rId31108341"/>
                        <a:stretch/>
                      </pic:blipFill>
                      <pic:spPr>
                        <a:xfrm>
                          <a:off x="0" y="0"/>
                          <a:ext cx="590550" cy="457200"/>
                        </a:xfrm>
                        <a:prstGeom prst="rect">
                          <a:avLst/>
                        </a:prstGeom>
                      </pic:spPr>
                    </pic:pic>
                  </a:graphicData>
                </a:graphic>
              </wp:inline>
            </w:drawing>
          </w:r>
        </w:p>
      </w:tc>
    </w:tr>
  </w:tbl>
  <w:p/>
</w:hdr>
</file>

<file path=word/header3.xml><?xml version="1.0" encoding="utf-8"?>
<w:hdr xmlns:r="http://schemas.openxmlformats.org/officeDocument/2006/relationships" xmlns:w="http://schemas.openxmlformats.org/wordprocessingml/2006/main" xmlns:m="http://schemas.openxmlformats.org/officeDocument/2006/math" xmlns:v="urn:schemas-microsoft-com:vml" xmlns:o="urn:schemas-microsoft-com:office:office" xmlns:w10="urn:schemas-microsoft-com:office:word" xmlns:wp="http://schemas.openxmlformats.org/drawingml/2006/wordprocessingDrawing">
  <w:tbl>
    <w:tblPr>
      <w:tblW w:w="11908" w:type="dxa"/>
      <w:jc w:val="center"/>
    </w:tblPr>
    <w:tr>
      <w:tc>
        <w:tcPr>
          <w:shd w:val="clear" w:fill="0094C9"/>
        </w:tcPr>
        <w:p/>
      </w:tc>
    </w:tr>
  </w:tbl>
</w:hdr>
</file>

<file path=word/header4.xml><?xml version="1.0" encoding="utf-8"?>
<w:hdr xmlns:r="http://schemas.openxmlformats.org/officeDocument/2006/relationships" xmlns:w="http://schemas.openxmlformats.org/wordprocessingml/2006/main" xmlns:m="http://schemas.openxmlformats.org/officeDocument/2006/math" xmlns:v="urn:schemas-microsoft-com:vml" xmlns:o="urn:schemas-microsoft-com:office:office" xmlns:w10="urn:schemas-microsoft-com:office:word" xmlns:wp="http://schemas.openxmlformats.org/drawingml/2006/wordprocessingDrawing">
  <w:p>
    <w:pPr>
      <w:spacing w:after="0" w:before="0" w:line="1" w:lineRule="exact"/>
    </w:pPr>
  </w:p>
</w:hdr>
</file>

<file path=word/header5.xml><?xml version="1.0" encoding="utf-8"?>
<w:hdr xmlns:r="http://schemas.openxmlformats.org/officeDocument/2006/relationships" xmlns:w="http://schemas.openxmlformats.org/wordprocessingml/2006/main" xmlns:m="http://schemas.openxmlformats.org/officeDocument/2006/math" xmlns:v="urn:schemas-microsoft-com:vml" xmlns:o="urn:schemas-microsoft-com:office:office" xmlns:w10="urn:schemas-microsoft-com:office:word" xmlns:wp="http://schemas.openxmlformats.org/drawingml/2006/wordprocessingDrawing">
  <w:tbl>
    <w:tblPr>
      <w:tblW w:w="11908" w:type="dxa"/>
      <w:jc w:val="center"/>
    </w:tblPr>
    <w:tr>
      <w:tc>
        <w:tcPr>
          <w:shd w:val="clear" w:fill="0094C9"/>
        </w:tcPr>
        <w:p/>
      </w:tc>
    </w:tr>
  </w:tbl>
  <w:p/>
  <w:tbl>
    <w:tblPr>
      <w:tblW w:w="5000" w:type="pct"/>
      <w:tblCellMar>
        <w:top w:w="0" w:type="dxa"/>
        <w:left w:w="0" w:type="dxa"/>
        <w:bottom w:w="0" w:type="dxa"/>
        <w:right w:w="0" w:type="dxa"/>
      </w:tblCellMar>
    </w:tblPr>
    <w:tr>
      <w:tc>
        <w:p>
          <w:pPr>
            <w:jc w:val="left"/>
          </w:pPr>
          <w:r>
            <w:rPr>
              <w:rFonts w:ascii="Roboto" w:hAnsi="Open Sans"/>
              <w:color w:val="CE181E"/>
              <w:sz w:val="50"/>
            </w:rPr>
            <w:t xml:space="preserve">System Configuration</w:t>
          </w:r>
        </w:p>
      </w:tc>
      <w:tc>
        <w:tcPr>
          <w:vAlign w:val="center"/>
        </w:tcPr>
        <w:p>
          <w:pPr>
            <w:jc w:val="right"/>
          </w:pPr>
          <w:r>
            <w:rPr>
              <w:rFonts w:ascii="Open Sans" w:hAnsi="Open Sans"/>
              <w:b/>
              <w:color w:val="CE181E"/>
              <w:sz w:val="20"/>
              <w:u w:val="single"/>
            </w:rPr>
            <w:t xml:space="preserve">High Risk</w:t>
          </w:r>
        </w:p>
      </w:tc>
      <w:tc>
        <w:tcPr>
          <w:vAlign w:val="center"/>
        </w:tcPr>
        <w:p>
          <w:pPr>
            <w:jc w:val="right"/>
          </w:pPr>
          <w:r>
            <w:rPr>
              <w:rFonts w:ascii="Open Sans" w:hAnsi="Open Sans"/>
              <w:b/>
              <w:color w:val="CE181E"/>
              <w:sz w:val="20"/>
              <w:u w:val="single"/>
            </w:rPr>
            <w:t xml:space="preserve">1 issue found</w:t>
          </w:r>
        </w:p>
      </w:tc>
      <w:tc>
        <w:tcPr>
          <w:vAlign w:val="center"/>
        </w:tcPr>
        <w:p>
          <w:pPr>
            <w:jc w:val="right"/>
          </w:pPr>
          <w:r>
            <w:drawing>
              <wp:inline>
                <wp:extent cx="609600" cy="457200"/>
                <wp:docPr id="177" name="pic177" descr="pic177"/>
                <a:graphic xmlns:a="http://schemas.openxmlformats.org/drawingml/2006/main">
                  <a:graphicData uri="http://schemas.openxmlformats.org/drawingml/2006/picture">
                    <pic:pic xmlns:pic="http://schemas.openxmlformats.org/drawingml/2006/picture">
                      <pic:nvPicPr>
                        <pic:cNvPr id="177" name="pic177"/>
                        <pic:cNvPicPr/>
                      </pic:nvPicPr>
                      <pic:blipFill>
                        <a:blip r:embed="rId33586136"/>
                        <a:stretch/>
                      </pic:blipFill>
                      <pic:spPr>
                        <a:xfrm>
                          <a:off x="0" y="0"/>
                          <a:ext cx="609600" cy="457200"/>
                        </a:xfrm>
                        <a:prstGeom prst="rect">
                          <a:avLst/>
                        </a:prstGeom>
                      </pic:spPr>
                    </pic:pic>
                  </a:graphicData>
                </a:graphic>
              </wp:inline>
            </w:drawing>
          </w:r>
        </w:p>
      </w:tc>
    </w:tr>
  </w:tbl>
  <w:p/>
</w:hdr>
</file>

<file path=word/header6.xml><?xml version="1.0" encoding="utf-8"?>
<w:hdr xmlns:r="http://schemas.openxmlformats.org/officeDocument/2006/relationships" xmlns:w="http://schemas.openxmlformats.org/wordprocessingml/2006/main" xmlns:m="http://schemas.openxmlformats.org/officeDocument/2006/math" xmlns:v="urn:schemas-microsoft-com:vml" xmlns:o="urn:schemas-microsoft-com:office:office" xmlns:w10="urn:schemas-microsoft-com:office:word" xmlns:wp="http://schemas.openxmlformats.org/drawingml/2006/wordprocessingDrawing">
  <w:tbl>
    <w:tblPr>
      <w:tblW w:w="11908" w:type="dxa"/>
      <w:jc w:val="center"/>
    </w:tblPr>
    <w:tr>
      <w:tc>
        <w:tcPr>
          <w:shd w:val="clear" w:fill="0094C9"/>
        </w:tcPr>
        <w:p/>
      </w:tc>
    </w:tr>
  </w:tbl>
  <w:p/>
  <w:tbl>
    <w:tblPr>
      <w:tblW w:w="5000" w:type="pct"/>
      <w:tblCellMar>
        <w:top w:w="0" w:type="dxa"/>
        <w:left w:w="0" w:type="dxa"/>
        <w:bottom w:w="0" w:type="dxa"/>
        <w:right w:w="0" w:type="dxa"/>
      </w:tblCellMar>
    </w:tblPr>
    <w:tr>
      <w:tc>
        <w:p>
          <w:pPr>
            <w:jc w:val="left"/>
          </w:pPr>
          <w:r>
            <w:rPr>
              <w:rFonts w:ascii="Roboto" w:hAnsi="Open Sans"/>
              <w:color w:val="CE181E"/>
              <w:sz w:val="50"/>
            </w:rPr>
            <w:t xml:space="preserve">Encryption</w:t>
          </w:r>
        </w:p>
      </w:tc>
      <w:tc>
        <w:tcPr>
          <w:vAlign w:val="center"/>
        </w:tcPr>
        <w:p>
          <w:pPr>
            <w:jc w:val="right"/>
          </w:pPr>
          <w:r>
            <w:rPr>
              <w:rFonts w:ascii="Open Sans" w:hAnsi="Open Sans"/>
              <w:b/>
              <w:color w:val="CE181E"/>
              <w:sz w:val="20"/>
              <w:u w:val="single"/>
            </w:rPr>
            <w:t xml:space="preserve">High Risk</w:t>
          </w:r>
        </w:p>
      </w:tc>
      <w:tc>
        <w:tcPr>
          <w:vAlign w:val="center"/>
        </w:tcPr>
        <w:p>
          <w:pPr>
            <w:jc w:val="right"/>
          </w:pPr>
          <w:r>
            <w:rPr>
              <w:rFonts w:ascii="Open Sans" w:hAnsi="Open Sans"/>
              <w:b/>
              <w:color w:val="CE181E"/>
              <w:sz w:val="20"/>
              <w:u w:val="single"/>
            </w:rPr>
            <w:t xml:space="preserve">1 issue found</w:t>
          </w:r>
        </w:p>
      </w:tc>
      <w:tc>
        <w:tcPr>
          <w:vAlign w:val="center"/>
        </w:tcPr>
        <w:p>
          <w:pPr>
            <w:jc w:val="right"/>
          </w:pPr>
          <w:r>
            <w:drawing>
              <wp:inline>
                <wp:extent cx="495300" cy="457200"/>
                <wp:docPr id="182" name="pic182" descr="pic182"/>
                <a:graphic xmlns:a="http://schemas.openxmlformats.org/drawingml/2006/main">
                  <a:graphicData uri="http://schemas.openxmlformats.org/drawingml/2006/picture">
                    <pic:pic xmlns:pic="http://schemas.openxmlformats.org/drawingml/2006/picture">
                      <pic:nvPicPr>
                        <pic:cNvPr id="182" name="pic182"/>
                        <pic:cNvPicPr/>
                      </pic:nvPicPr>
                      <pic:blipFill>
                        <a:blip r:embed="rId33287359"/>
                        <a:stretch/>
                      </pic:blipFill>
                      <pic:spPr>
                        <a:xfrm>
                          <a:off x="0" y="0"/>
                          <a:ext cx="495300" cy="457200"/>
                        </a:xfrm>
                        <a:prstGeom prst="rect">
                          <a:avLst/>
                        </a:prstGeom>
                      </pic:spPr>
                    </pic:pic>
                  </a:graphicData>
                </a:graphic>
              </wp:inline>
            </w:drawing>
          </w:r>
        </w:p>
      </w:tc>
    </w:tr>
  </w:tbl>
  <w:p/>
</w:hdr>
</file>

<file path=word/header7.xml><?xml version="1.0" encoding="utf-8"?>
<w:hdr xmlns:r="http://schemas.openxmlformats.org/officeDocument/2006/relationships" xmlns:w="http://schemas.openxmlformats.org/wordprocessingml/2006/main" xmlns:m="http://schemas.openxmlformats.org/officeDocument/2006/math" xmlns:v="urn:schemas-microsoft-com:vml" xmlns:o="urn:schemas-microsoft-com:office:office" xmlns:w10="urn:schemas-microsoft-com:office:word" xmlns:wp="http://schemas.openxmlformats.org/drawingml/2006/wordprocessingDrawing">
  <w:p>
    <w:pPr>
      <w:spacing w:after="0" w:before="0" w:line="1" w:lineRule="exact"/>
    </w:pPr>
  </w:p>
</w:hdr>
</file>

<file path=word/header8.xml><?xml version="1.0" encoding="utf-8"?>
<w:hdr xmlns:r="http://schemas.openxmlformats.org/officeDocument/2006/relationships" xmlns:w="http://schemas.openxmlformats.org/wordprocessingml/2006/main" xmlns:m="http://schemas.openxmlformats.org/officeDocument/2006/math" xmlns:v="urn:schemas-microsoft-com:vml" xmlns:o="urn:schemas-microsoft-com:office:office" xmlns:w10="urn:schemas-microsoft-com:office:word" xmlns:wp="http://schemas.openxmlformats.org/drawingml/2006/wordprocessingDrawing">
  <w:tbl>
    <w:tblPr>
      <w:tblW w:w="11908" w:type="dxa"/>
      <w:jc w:val="center"/>
    </w:tblPr>
    <w:tr>
      <w:tc>
        <w:tcPr>
          <w:shd w:val="clear" w:fill="0094C9"/>
        </w:tcPr>
        <w:p/>
      </w:tc>
    </w:tr>
  </w:tbl>
</w:hdr>
</file>

<file path=word/header9.xml><?xml version="1.0" encoding="utf-8"?>
<w:hdr xmlns:r="http://schemas.openxmlformats.org/officeDocument/2006/relationships" xmlns:w="http://schemas.openxmlformats.org/wordprocessingml/2006/main" xmlns:m="http://schemas.openxmlformats.org/officeDocument/2006/math" xmlns:v="urn:schemas-microsoft-com:vml" xmlns:o="urn:schemas-microsoft-com:office:office" xmlns:w10="urn:schemas-microsoft-com:office:word" xmlns:wp="http://schemas.openxmlformats.org/drawingml/2006/wordprocessingDrawing">
  <w:p>
    <w:pPr>
      <w:spacing w:after="0" w:before="0" w:line="1" w:lineRule="exact"/>
    </w:pPr>
  </w:p>
</w:hdr>
</file>

<file path=word/styles.xml><?xml version="1.0" encoding="utf-8"?>
<w:styles xmlns:r="http://schemas.openxmlformats.org/officeDocument/2006/relationships" xmlns:w="http://schemas.openxmlformats.org/wordprocessingml/2006/main">
  <w:docDefaults>
    <w:rPrDefault>
      <w:rPr>
        <w:rFonts w:ascii="Open Sans"/>
        <w:color w:val="000000"/>
        <w:sz w:val="20"/>
      </w:rPr>
    </w:rPrDefault>
    <w:pPrDefault>
      <w:pPr>
        <w:spacing w:after="0"/>
      </w:pPr>
    </w:pPrDefault>
  </w:docDefaults>
</w:styles>
</file>

<file path=word/_rels/document.xml.rels><?xml version="1.0" encoding="UTF-8" standalone="yes"?><Relationships xmlns="http://schemas.openxmlformats.org/package/2006/relationships"><Relationship Id="rId1" Type="http://schemas.openxmlformats.org/officeDocument/2006/relationships/styles" Target="styles.xml"/><Relationship Id="rId39674163" Type="http://schemas.openxmlformats.org/officeDocument/2006/relationships/footer" Target="footer1.xml"/><Relationship Id="rId12432751" Type="http://schemas.openxmlformats.org/officeDocument/2006/relationships/footer" Target="footer2.xml"/><Relationship Id="rId15575470" Type="http://schemas.openxmlformats.org/officeDocument/2006/relationships/footer" Target="footer3.xml"/><Relationship Id="rId57263013" Type="http://schemas.openxmlformats.org/officeDocument/2006/relationships/footer" Target="footer4.xml"/><Relationship Id="rId51864001" Type="http://schemas.openxmlformats.org/officeDocument/2006/relationships/footer" Target="footer5.xml"/><Relationship Id="rId34384720" Type="http://schemas.openxmlformats.org/officeDocument/2006/relationships/footer" Target="footer6.xml"/><Relationship Id="rId34634723" Type="http://schemas.openxmlformats.org/officeDocument/2006/relationships/footer" Target="footer7.xml"/><Relationship Id="rId58983081" Type="http://schemas.openxmlformats.org/officeDocument/2006/relationships/footer" Target="footer8.xml"/><Relationship Id="rId41077577" Type="http://schemas.openxmlformats.org/officeDocument/2006/relationships/footer" Target="footer9.xml"/><Relationship Id="rId52505532" Type="http://schemas.openxmlformats.org/officeDocument/2006/relationships/footer" Target="footer10.xml"/><Relationship Id="rId22751829" Type="http://schemas.openxmlformats.org/officeDocument/2006/relationships/footer" Target="footer11.xml"/><Relationship Id="rId16019502" Type="http://schemas.openxmlformats.org/officeDocument/2006/relationships/header" Target="header1.xml"/><Relationship Id="rId57416386" Type="http://schemas.openxmlformats.org/officeDocument/2006/relationships/header" Target="header2.xml"/><Relationship Id="rId14302742" Type="http://schemas.openxmlformats.org/officeDocument/2006/relationships/header" Target="header3.xml"/><Relationship Id="rId11231872" Type="http://schemas.openxmlformats.org/officeDocument/2006/relationships/header" Target="header4.xml"/><Relationship Id="rId36664537" Type="http://schemas.openxmlformats.org/officeDocument/2006/relationships/header" Target="header5.xml"/><Relationship Id="rId5772592" Type="http://schemas.openxmlformats.org/officeDocument/2006/relationships/header" Target="header6.xml"/><Relationship Id="rId46810010" Type="http://schemas.openxmlformats.org/officeDocument/2006/relationships/header" Target="header7.xml"/><Relationship Id="rId40504941" Type="http://schemas.openxmlformats.org/officeDocument/2006/relationships/header" Target="header8.xml"/><Relationship Id="rId63170360" Type="http://schemas.openxmlformats.org/officeDocument/2006/relationships/header" Target="header9.xml"/><Relationship Id="rId28683767" Type="http://schemas.openxmlformats.org/officeDocument/2006/relationships/header" Target="header10.xml"/><Relationship Id="rId20414344" Type="http://schemas.openxmlformats.org/officeDocument/2006/relationships/header" Target="header11.xml"/><Relationship Id="rId16115139" Type="http://schemas.openxmlformats.org/officeDocument/2006/relationships/image" Target="media/ImageNd157.png"/><Relationship Id="rId9037623" Type="http://schemas.openxmlformats.org/officeDocument/2006/relationships/image" Target="media/ImageNd161.png"/><Relationship Id="rId3421030" Type="http://schemas.openxmlformats.org/officeDocument/2006/relationships/image" Target="media/ImageNd170.png"/><Relationship Id="rId47285005" Type="http://schemas.openxmlformats.org/officeDocument/2006/relationships/image" Target="media/ImageNd148.png"/><Relationship Id="rId33586136" Type="http://schemas.openxmlformats.org/officeDocument/2006/relationships/image" Target="media/ImageNd177.png"/><Relationship Id="rId14694612" Type="http://schemas.openxmlformats.org/officeDocument/2006/relationships/image" Target="media/ImageNd160.png"/><Relationship Id="rId26948962" Type="http://schemas.openxmlformats.org/officeDocument/2006/relationships/image" Target="media/ImageNd166.png"/><Relationship Id="rId43746447" Type="http://schemas.openxmlformats.org/officeDocument/2006/relationships/image" Target="media/ImageNd153.png"/><Relationship Id="rId35483876" Type="http://schemas.openxmlformats.org/officeDocument/2006/relationships/image" Target="media/ImageNd175.png"/><Relationship Id="rId10927318" Type="http://schemas.openxmlformats.org/officeDocument/2006/relationships/image" Target="media/ImageNd154.png"/><Relationship Id="rId65448969" Type="http://schemas.openxmlformats.org/officeDocument/2006/relationships/image" Target="media/ImageNd163.png"/><Relationship Id="rId24171612" Type="http://schemas.openxmlformats.org/officeDocument/2006/relationships/image" Target="media/ImageNd168.png"/><Relationship Id="rId34598203" Type="http://schemas.openxmlformats.org/officeDocument/2006/relationships/image" Target="media/ImageNd187.png"/><Relationship Id="rId42733021" Type="http://schemas.openxmlformats.org/officeDocument/2006/relationships/image" Target="media/ImageNd167.png"/><Relationship Id="rId31108341" Type="http://schemas.openxmlformats.org/officeDocument/2006/relationships/image" Target="media/ImageNd184.png"/><Relationship Id="rId17303787" Type="http://schemas.openxmlformats.org/officeDocument/2006/relationships/image" Target="media/ImageNd165.png"/><Relationship Id="rId8695059" Type="http://schemas.openxmlformats.org/officeDocument/2006/relationships/image" Target="media/ImageNd172.png"/><Relationship Id="rId50513932" Type="http://schemas.openxmlformats.org/officeDocument/2006/relationships/image" Target="media/ImageNd151.png"/><Relationship Id="rId46023082" Type="http://schemas.openxmlformats.org/officeDocument/2006/relationships/image" Target="media/ImageNd183.png"/><Relationship Id="rId15716923" Type="http://schemas.openxmlformats.org/officeDocument/2006/relationships/image" Target="media/ImageNd180.png"/><Relationship Id="rId65286023" Type="http://schemas.openxmlformats.org/officeDocument/2006/relationships/image" Target="media/ImageNd176.png"/><Relationship Id="rId66123678" Type="http://schemas.openxmlformats.org/officeDocument/2006/relationships/image" Target="media/ImageNd162.png"/><Relationship Id="rId33375864" Type="http://schemas.openxmlformats.org/officeDocument/2006/relationships/image" Target="media/ImageNd164.png"/><Relationship Id="rId50328133" Type="http://schemas.openxmlformats.org/officeDocument/2006/relationships/image" Target="media/ImageNd174.png"/><Relationship Id="rId6531701" Type="http://schemas.openxmlformats.org/officeDocument/2006/relationships/image" Target="media/ImageNd159.png"/><Relationship Id="rId28078506" Type="http://schemas.openxmlformats.org/officeDocument/2006/relationships/image" Target="media/ImageNd173.png"/><Relationship Id="rId2822503" Type="http://schemas.openxmlformats.org/officeDocument/2006/relationships/image" Target="media/ImageNd149.png"/><Relationship Id="rId27863920" Type="http://schemas.openxmlformats.org/officeDocument/2006/relationships/image" Target="media/ImageNd156.png"/><Relationship Id="rId25448433" Type="http://schemas.openxmlformats.org/officeDocument/2006/relationships/image" Target="media/ImageNd171.png"/><Relationship Id="rId15179340" Type="http://schemas.openxmlformats.org/officeDocument/2006/relationships/image" Target="media/ImageNd152.png"/><Relationship Id="rId38074906" Type="http://schemas.openxmlformats.org/officeDocument/2006/relationships/image" Target="media/ImageNd158.png"/><Relationship Id="rId2473937" Type="http://schemas.openxmlformats.org/officeDocument/2006/relationships/image" Target="media/ImageNd150.png"/><Relationship Id="rId54745005" Type="http://schemas.openxmlformats.org/officeDocument/2006/relationships/image" Target="media/ImageNd181.png"/><Relationship Id="rId64070374" Type="http://schemas.openxmlformats.org/officeDocument/2006/relationships/image" Target="media/image2.png"/><Relationship Id="rId33143961" Type="http://schemas.openxmlformats.org/officeDocument/2006/relationships/image" Target="media/ImageNd178.png"/><Relationship Id="rId33337074" Type="http://schemas.openxmlformats.org/officeDocument/2006/relationships/image" Target="media/ImageNd179.png"/><Relationship Id="rId52480735" Type="http://schemas.openxmlformats.org/officeDocument/2006/relationships/image" Target="media/ImageNd169.png"/><Relationship Id="rId63797348" Type="http://schemas.openxmlformats.org/officeDocument/2006/relationships/image" Target="media/ImageNd185.png"/><Relationship Id="rId64129313" Type="http://schemas.openxmlformats.org/officeDocument/2006/relationships/image" Target="media/ImageNd155.png"/><Relationship Id="rId33752259" Type="http://schemas.openxmlformats.org/officeDocument/2006/relationships/image" Target="media/image1.png"/><Relationship Id="rId52796817" Type="http://schemas.openxmlformats.org/officeDocument/2006/relationships/image" Target="media/ImageNd186.png"/><Relationship Id="rId33287359" Type="http://schemas.openxmlformats.org/officeDocument/2006/relationships/image" Target="media/ImageNd182.png"/></Relationships>
</file>

<file path=word/_rels/header10.xml.rels><?xml version="1.0" encoding="UTF-8" standalone="yes"?><Relationships xmlns="http://schemas.openxmlformats.org/package/2006/relationships"><Relationship Id="rId46023082" Type="http://schemas.openxmlformats.org/officeDocument/2006/relationships/image" Target="media/ImageNd183.png"/></Relationships>
</file>

<file path=word/_rels/header11.xml.rels><?xml version="1.0" encoding="UTF-8" standalone="yes"?><Relationships xmlns="http://schemas.openxmlformats.org/package/2006/relationships"><Relationship Id="rId33143961" Type="http://schemas.openxmlformats.org/officeDocument/2006/relationships/image" Target="media/ImageNd178.png"/></Relationships>
</file>

<file path=word/_rels/header2.xml.rels><?xml version="1.0" encoding="UTF-8" standalone="yes"?><Relationships xmlns="http://schemas.openxmlformats.org/package/2006/relationships"><Relationship Id="rId31108341" Type="http://schemas.openxmlformats.org/officeDocument/2006/relationships/image" Target="media/ImageNd184.png"/></Relationships>
</file>

<file path=word/_rels/header5.xml.rels><?xml version="1.0" encoding="UTF-8" standalone="yes"?><Relationships xmlns="http://schemas.openxmlformats.org/package/2006/relationships"><Relationship Id="rId33586136" Type="http://schemas.openxmlformats.org/officeDocument/2006/relationships/image" Target="media/ImageNd177.png"/></Relationships>
</file>

<file path=word/_rels/header6.xml.rels><?xml version="1.0" encoding="UTF-8" standalone="yes"?><Relationships xmlns="http://schemas.openxmlformats.org/package/2006/relationships"><Relationship Id="rId33287359" Type="http://schemas.openxmlformats.org/officeDocument/2006/relationships/image" Target="media/ImageNd182.png"/></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file>